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98BA" w14:textId="7A077D95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Elbląg, 2</w:t>
      </w:r>
      <w:r w:rsidR="002D4EE9" w:rsidRPr="00AD7CAB">
        <w:rPr>
          <w:rFonts w:ascii="Arial Narrow" w:hAnsi="Arial Narrow" w:cs="Arial"/>
          <w:lang w:val="pl-PL"/>
        </w:rPr>
        <w:t>7</w:t>
      </w:r>
      <w:r w:rsidR="00192AEA" w:rsidRPr="00AD7CAB">
        <w:rPr>
          <w:rFonts w:ascii="Arial Narrow" w:hAnsi="Arial Narrow" w:cs="Arial"/>
          <w:lang w:val="pl-PL"/>
        </w:rPr>
        <w:t>.02.2019</w:t>
      </w:r>
    </w:p>
    <w:p w14:paraId="49C7F2C2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78952C67" w14:textId="027DC5E2" w:rsidR="009A4F2B" w:rsidRPr="00AD7CAB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7708AA2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638357D2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77777777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4/OWIES/2019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41E183F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1B266114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66EE18" w14:textId="231CBCA1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Cześć I: Zarządzanie zasobami ludzkimi (metody pracy: doradztwo, </w:t>
      </w:r>
      <w:proofErr w:type="spellStart"/>
      <w:r w:rsidRPr="00AD7CAB">
        <w:rPr>
          <w:rFonts w:ascii="Arial Narrow" w:hAnsi="Arial Narrow" w:cs="Arial"/>
          <w:b/>
          <w:lang w:val="pl-PL"/>
        </w:rPr>
        <w:t>coaching</w:t>
      </w:r>
      <w:proofErr w:type="spellEnd"/>
      <w:r w:rsidRPr="00AD7CAB">
        <w:rPr>
          <w:rFonts w:ascii="Arial Narrow" w:hAnsi="Arial Narrow" w:cs="Arial"/>
          <w:b/>
          <w:lang w:val="pl-PL"/>
        </w:rPr>
        <w:t xml:space="preserve">, </w:t>
      </w:r>
      <w:proofErr w:type="spellStart"/>
      <w:r w:rsidRPr="00AD7CAB">
        <w:rPr>
          <w:rFonts w:ascii="Arial Narrow" w:hAnsi="Arial Narrow" w:cs="Arial"/>
          <w:b/>
          <w:lang w:val="pl-PL"/>
        </w:rPr>
        <w:t>mentoring</w:t>
      </w:r>
      <w:proofErr w:type="spellEnd"/>
      <w:r w:rsidRPr="00AD7CAB">
        <w:rPr>
          <w:rFonts w:ascii="Arial Narrow" w:hAnsi="Arial Narrow" w:cs="Arial"/>
          <w:b/>
          <w:lang w:val="pl-PL"/>
        </w:rPr>
        <w:t>)</w:t>
      </w:r>
    </w:p>
    <w:p w14:paraId="49C8E08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proces grupowy, </w:t>
      </w:r>
    </w:p>
    <w:p w14:paraId="3A5AF576" w14:textId="6A2DD6C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kryzysy, konflikty i ich rozwiązywanie, zarządzanie zmianą</w:t>
      </w:r>
      <w:r w:rsidR="00AD7CAB">
        <w:rPr>
          <w:rFonts w:ascii="Arial Narrow" w:hAnsi="Arial Narrow" w:cs="Arial"/>
          <w:lang w:val="pl-PL"/>
        </w:rPr>
        <w:t>,</w:t>
      </w:r>
    </w:p>
    <w:p w14:paraId="4E8775D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praca zespołowa, przywództwo, motywacja, rola w grupie, </w:t>
      </w:r>
    </w:p>
    <w:p w14:paraId="3DC0F8B3" w14:textId="7B96703A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komunikacja interpersonalna, umiejętności interpersonalne</w:t>
      </w:r>
      <w:r w:rsidR="00AD7CAB">
        <w:rPr>
          <w:rFonts w:ascii="Arial Narrow" w:hAnsi="Arial Narrow" w:cs="Arial"/>
          <w:lang w:val="pl-PL"/>
        </w:rPr>
        <w:t>,</w:t>
      </w:r>
    </w:p>
    <w:p w14:paraId="2F11AFF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negocjacje, podejmowanie decyzji,</w:t>
      </w:r>
    </w:p>
    <w:p w14:paraId="54984E67" w14:textId="555C67A4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podział zadań, ocena pracy, rozwój pracowników, delegowanie zadań</w:t>
      </w:r>
      <w:r w:rsidR="00AD7CAB">
        <w:rPr>
          <w:rFonts w:ascii="Arial Narrow" w:hAnsi="Arial Narrow" w:cs="Arial"/>
          <w:lang w:val="pl-PL"/>
        </w:rPr>
        <w:t>,</w:t>
      </w:r>
    </w:p>
    <w:p w14:paraId="72049DAE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kompetencje społeczne oraz umiejętność pracy z osobami w trudnych sytuacjach życiowych</w:t>
      </w:r>
    </w:p>
    <w:p w14:paraId="36221B5D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5580A21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2D6338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2E82A0B9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79414000-9 Usługi doradcze w zakresie zarządzania zasobami ludzkimi</w:t>
      </w:r>
    </w:p>
    <w:p w14:paraId="207D3519" w14:textId="77777777" w:rsidR="00EE74E2" w:rsidRPr="00AD7CAB" w:rsidRDefault="00EE74E2" w:rsidP="00AD7CA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2E349D1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II: Doradztwo biznesowe, w tym planowanie i wspieranie rozwoju przedsiębiorstw społecznych:</w:t>
      </w:r>
    </w:p>
    <w:p w14:paraId="7493AF57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analiza rynku,</w:t>
      </w:r>
    </w:p>
    <w:p w14:paraId="60BA8355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- kreowanie i dopracowanie pomysłów biznesowych, </w:t>
      </w:r>
    </w:p>
    <w:p w14:paraId="6E4D2EE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tworzenie biznesplanów,</w:t>
      </w:r>
    </w:p>
    <w:p w14:paraId="220DBB73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03DCE8B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CD9A32E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455F39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79400000-8 Usługi doradcze w zakresie działalności gospodarczej i zarządzania oraz podobne</w:t>
      </w:r>
    </w:p>
    <w:p w14:paraId="006F3743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79410000-1 Usługi doradcze w zakresie działalności gospodarczej i zarządzania</w:t>
      </w:r>
    </w:p>
    <w:p w14:paraId="45A7B06C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79411100-9 Usługi doradcze w zakresie rozwoju działalności gospodarczej</w:t>
      </w:r>
    </w:p>
    <w:p w14:paraId="4D280A15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417ADA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III: Doradztwo prawne dotyczące zakładania i działalności przedsiębiorstw społecznych</w:t>
      </w:r>
    </w:p>
    <w:p w14:paraId="6B6ED52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aspekty prawne funkcjonowania przedsiębiorstw społecznych,</w:t>
      </w:r>
    </w:p>
    <w:p w14:paraId="15F5584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przygotowanie dokumentacji rejestracyjnej przedsiębiorstwa społecznego (m.in. statut), </w:t>
      </w:r>
    </w:p>
    <w:p w14:paraId="0048340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6CFF8AC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27D2AD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0BDA55C2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79140000-7 Doradztwo prawne i usługi informacyjne</w:t>
      </w:r>
    </w:p>
    <w:p w14:paraId="5218B6D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79111000-5 Usługi w zakresie doradztwa prawnego</w:t>
      </w:r>
    </w:p>
    <w:p w14:paraId="3B055920" w14:textId="77777777" w:rsidR="00CF6A2B" w:rsidRPr="00AD7CAB" w:rsidRDefault="00CF6A2B" w:rsidP="0035768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738E808" w14:textId="3E8A4375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Część </w:t>
      </w:r>
      <w:r w:rsidR="00357680" w:rsidRPr="00AD7CAB">
        <w:rPr>
          <w:rFonts w:ascii="Arial Narrow" w:hAnsi="Arial Narrow" w:cs="Arial"/>
          <w:b/>
          <w:lang w:val="pl-PL"/>
        </w:rPr>
        <w:t>I</w:t>
      </w:r>
      <w:r w:rsidRPr="00AD7CAB">
        <w:rPr>
          <w:rFonts w:ascii="Arial Narrow" w:hAnsi="Arial Narrow" w:cs="Arial"/>
          <w:b/>
          <w:lang w:val="pl-PL"/>
        </w:rPr>
        <w:t>V: Doradztwo księgowe, kadrowe i zarządzanie finansami</w:t>
      </w:r>
      <w:r w:rsidR="00124194" w:rsidRPr="00AD7CAB">
        <w:rPr>
          <w:rFonts w:ascii="Arial Narrow" w:hAnsi="Arial Narrow" w:cs="Arial"/>
          <w:b/>
          <w:lang w:val="pl-PL"/>
        </w:rPr>
        <w:t xml:space="preserve"> w przedsiębiorstwach społecznych</w:t>
      </w:r>
    </w:p>
    <w:p w14:paraId="3D2A58B8" w14:textId="0B0A653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doradztwo finansowe dotyczące prowadzenia </w:t>
      </w:r>
      <w:r w:rsidR="00AD7CAB">
        <w:rPr>
          <w:rFonts w:ascii="Arial Narrow" w:hAnsi="Arial Narrow" w:cs="Arial"/>
          <w:lang w:val="pl-PL"/>
        </w:rPr>
        <w:t>księgowości,</w:t>
      </w:r>
    </w:p>
    <w:p w14:paraId="1C9A4E35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rejestry i ewidencje, </w:t>
      </w:r>
    </w:p>
    <w:p w14:paraId="66B7060B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sporządzania sprawozdań finansowych, </w:t>
      </w:r>
    </w:p>
    <w:p w14:paraId="166FB615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finansami,</w:t>
      </w:r>
    </w:p>
    <w:p w14:paraId="56A8EE30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pomoc publiczna,</w:t>
      </w:r>
    </w:p>
    <w:p w14:paraId="6DE7E646" w14:textId="5F067836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</w:t>
      </w:r>
      <w:r w:rsidR="0062774C" w:rsidRPr="00AD7CA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naliczanie wynagrodzeń,</w:t>
      </w:r>
    </w:p>
    <w:p w14:paraId="747A0E2D" w14:textId="3616620B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przygotowywanie deklaracji podatkowych,</w:t>
      </w:r>
    </w:p>
    <w:p w14:paraId="0481BC61" w14:textId="45599D33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rozliczeń z ZUS i PFRON itp.,</w:t>
      </w:r>
    </w:p>
    <w:p w14:paraId="7241E6DD" w14:textId="65428E4A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obowiązki pracodawcy,</w:t>
      </w:r>
    </w:p>
    <w:p w14:paraId="29C687DF" w14:textId="21BD2C9D" w:rsidR="00487E5A" w:rsidRPr="00AD7CAB" w:rsidRDefault="00AD7CAB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0574716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F4EDEFF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3FCDCBD5" w14:textId="5500E11C" w:rsidR="00487E5A" w:rsidRPr="00AD7CAB" w:rsidRDefault="00C31CCF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9" w:history="1">
        <w:r w:rsidR="00487E5A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487E5A" w:rsidRPr="00AD7CAB">
        <w:rPr>
          <w:rFonts w:ascii="Arial Narrow" w:hAnsi="Arial Narrow" w:cs="Arial"/>
          <w:lang w:val="pl-PL"/>
        </w:rPr>
        <w:t xml:space="preserve"> </w:t>
      </w:r>
      <w:r w:rsidR="00AD7CAB">
        <w:rPr>
          <w:rFonts w:ascii="Arial Narrow" w:hAnsi="Arial Narrow" w:cs="Arial"/>
          <w:lang w:val="pl-PL"/>
        </w:rPr>
        <w:t xml:space="preserve">- </w:t>
      </w:r>
      <w:r w:rsidR="00487E5A" w:rsidRPr="00AD7CAB">
        <w:rPr>
          <w:rFonts w:ascii="Arial Narrow" w:hAnsi="Arial Narrow" w:cs="Arial"/>
          <w:lang w:val="pl-PL"/>
        </w:rPr>
        <w:t>Usługi doradztwa</w:t>
      </w:r>
    </w:p>
    <w:p w14:paraId="197AC781" w14:textId="30F2C814" w:rsidR="004D6FB2" w:rsidRPr="00AD7CAB" w:rsidRDefault="004D6FB2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79412000-5 - Usługi doradcze w</w:t>
      </w:r>
      <w:r w:rsidR="00EA7FB4" w:rsidRPr="00AD7CAB">
        <w:rPr>
          <w:rFonts w:ascii="Arial Narrow" w:hAnsi="Arial Narrow" w:cs="Arial"/>
          <w:lang w:val="pl-PL"/>
        </w:rPr>
        <w:t xml:space="preserve"> zakresie zarządzania finansami</w:t>
      </w:r>
    </w:p>
    <w:p w14:paraId="77709525" w14:textId="77777777" w:rsidR="004D6FB2" w:rsidRPr="00AD7CAB" w:rsidRDefault="004D6FB2" w:rsidP="004D6FB2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3516A5FA" w14:textId="0379EAF9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</w:t>
      </w:r>
      <w:r w:rsidR="006570B5" w:rsidRPr="00AD7CAB">
        <w:rPr>
          <w:rFonts w:ascii="Arial Narrow" w:hAnsi="Arial Narrow" w:cs="Arial"/>
          <w:b/>
          <w:lang w:val="pl-PL"/>
        </w:rPr>
        <w:t>: Doradztwo z zakresu promocji i wizerunku, reklamy i marketingu</w:t>
      </w:r>
    </w:p>
    <w:p w14:paraId="40EA3EAA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kreowanie wizerunku przedsiębiorstwa, </w:t>
      </w:r>
    </w:p>
    <w:p w14:paraId="7572C73D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wystąpienia publiczne, </w:t>
      </w:r>
    </w:p>
    <w:p w14:paraId="4F5253F0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mediami,</w:t>
      </w:r>
    </w:p>
    <w:p w14:paraId="246B03DE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wizualizacja,</w:t>
      </w:r>
    </w:p>
    <w:p w14:paraId="388021C8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projektowanie i tworzenie materiałów promocyjnych (ulotki, plakaty, katalogi promocyjne, strony www, spoty),</w:t>
      </w:r>
    </w:p>
    <w:p w14:paraId="269CD019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plany promocji,</w:t>
      </w:r>
    </w:p>
    <w:p w14:paraId="68E80BC6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techniki pracy z klientem,</w:t>
      </w:r>
    </w:p>
    <w:p w14:paraId="291889B7" w14:textId="5F793025" w:rsidR="006570B5" w:rsidRPr="00AD7CAB" w:rsidRDefault="00AD7CAB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- inne w tym zakresie.</w:t>
      </w:r>
    </w:p>
    <w:p w14:paraId="2D6802B4" w14:textId="77777777" w:rsidR="004D6FB2" w:rsidRPr="00AD7CAB" w:rsidRDefault="004D6FB2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</w:p>
    <w:p w14:paraId="0A3C8956" w14:textId="77777777" w:rsidR="004D6FB2" w:rsidRPr="00AD7CAB" w:rsidRDefault="004D6FB2" w:rsidP="004D6FB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4F6D68D4" w14:textId="77777777" w:rsidR="006570B5" w:rsidRPr="00AD7CAB" w:rsidRDefault="00C31CCF" w:rsidP="004D6FB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0" w:history="1">
        <w:r w:rsidR="004D6FB2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4D6FB2" w:rsidRPr="00AD7CAB">
        <w:rPr>
          <w:rFonts w:ascii="Arial Narrow" w:hAnsi="Arial Narrow" w:cs="Arial"/>
          <w:lang w:val="pl-PL"/>
        </w:rPr>
        <w:t xml:space="preserve"> Usługi doradztwa</w:t>
      </w:r>
    </w:p>
    <w:p w14:paraId="335B7CE2" w14:textId="77777777" w:rsidR="004D6FB2" w:rsidRPr="00AD7CAB" w:rsidRDefault="004D6FB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79340000-9 - Usługi reklamowe i marketingowe</w:t>
      </w:r>
    </w:p>
    <w:p w14:paraId="5F32E21E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E1993A2" w14:textId="229877F0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z</w:t>
      </w:r>
      <w:r w:rsidR="00751EB9" w:rsidRPr="00AD7CAB">
        <w:rPr>
          <w:rFonts w:ascii="Arial Narrow" w:hAnsi="Arial Narrow" w:cs="Arial"/>
          <w:b/>
          <w:lang w:val="pl-PL"/>
        </w:rPr>
        <w:t>amówie</w:t>
      </w:r>
      <w:r w:rsidR="00A66564" w:rsidRPr="00AD7CAB">
        <w:rPr>
          <w:rFonts w:ascii="Arial Narrow" w:hAnsi="Arial Narrow" w:cs="Arial"/>
          <w:b/>
          <w:lang w:val="pl-PL"/>
        </w:rPr>
        <w:t>ń publicznych</w:t>
      </w:r>
      <w:r w:rsidR="00124194" w:rsidRPr="00AD7CAB">
        <w:rPr>
          <w:rFonts w:ascii="Arial Narrow" w:hAnsi="Arial Narrow" w:cs="Arial"/>
          <w:b/>
          <w:lang w:val="pl-PL"/>
        </w:rPr>
        <w:t xml:space="preserve"> dla przedsiębiorstw społecznych</w:t>
      </w:r>
    </w:p>
    <w:p w14:paraId="7641758E" w14:textId="70692BA1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Pr="00AD7CAB">
        <w:rPr>
          <w:rFonts w:ascii="Arial Narrow" w:hAnsi="Arial Narrow"/>
          <w:bCs/>
          <w:lang w:val="pl-PL"/>
        </w:rPr>
        <w:t>zasady udzielania zamówień publicznych,</w:t>
      </w:r>
    </w:p>
    <w:p w14:paraId="749B9C73" w14:textId="4738D44E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procedury, przepisy, progi zamówień publicznych</w:t>
      </w:r>
      <w:r w:rsidR="00AD7CAB">
        <w:rPr>
          <w:rFonts w:ascii="Arial Narrow" w:hAnsi="Arial Narrow"/>
          <w:bCs/>
          <w:lang w:val="pl-PL"/>
        </w:rPr>
        <w:t>,</w:t>
      </w:r>
    </w:p>
    <w:p w14:paraId="19A0E339" w14:textId="5BFA087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inne w tym zakresie.</w:t>
      </w:r>
    </w:p>
    <w:p w14:paraId="6FEB391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1087AE60" w14:textId="77777777" w:rsidR="00EA7FB4" w:rsidRPr="00AD7CAB" w:rsidRDefault="00EA7FB4" w:rsidP="00EA7FB4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1DC2B1AF" w14:textId="5176D1FB" w:rsidR="00EA7FB4" w:rsidRPr="00AD7CAB" w:rsidRDefault="00C31CCF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1" w:history="1">
        <w:r w:rsidR="00EA7FB4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576DDDC3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2CE1692B" w14:textId="0F8C71EF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VII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nowych technologii</w:t>
      </w:r>
      <w:r w:rsidR="00751EB9" w:rsidRPr="00AD7CAB">
        <w:rPr>
          <w:rFonts w:ascii="Arial Narrow" w:hAnsi="Arial Narrow" w:cs="Arial"/>
          <w:b/>
          <w:lang w:val="pl-PL"/>
        </w:rPr>
        <w:t>, IT w zarządzaniu</w:t>
      </w:r>
    </w:p>
    <w:p w14:paraId="5E8C5C9A" w14:textId="1082A450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infrastrukturą informatyczną w przedsiębiorstwie,</w:t>
      </w:r>
    </w:p>
    <w:p w14:paraId="360A982C" w14:textId="7EE64A9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systemy wspomagające pracę w przedsiębiorstwie,</w:t>
      </w:r>
    </w:p>
    <w:p w14:paraId="4F7CA840" w14:textId="63C90954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technologie przetwarzania danych,</w:t>
      </w:r>
    </w:p>
    <w:p w14:paraId="0FBCFAD7" w14:textId="0E1D2E3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7DD90CE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2138DD" w14:textId="77777777" w:rsidR="00EA7FB4" w:rsidRPr="00AD7CAB" w:rsidRDefault="00EA7FB4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78F499B" w14:textId="77777777" w:rsidR="00EA7FB4" w:rsidRPr="00AD7CAB" w:rsidRDefault="00C31CCF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2" w:history="1">
        <w:r w:rsidR="00EA7FB4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0AD1A6FC" w14:textId="077ACCF5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72220000-3 - Usługi doradcze w zakresie systemów i doradztwo techniczne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75A7D84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B7961" w:rsidRPr="00AD7CAB">
        <w:rPr>
          <w:rFonts w:ascii="Arial Narrow" w:hAnsi="Arial Narrow" w:cs="Arial"/>
          <w:b/>
          <w:lang w:val="pl-PL"/>
        </w:rPr>
        <w:t>pólne wymogi do wszystkich ww. 7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20A01491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B7961" w:rsidRPr="00AD7CAB">
        <w:rPr>
          <w:rFonts w:ascii="Arial Narrow" w:hAnsi="Arial Narrow" w:cs="Arial"/>
          <w:lang w:val="pl-PL"/>
        </w:rPr>
        <w:t>t częściowych. Liczba części – 7</w:t>
      </w:r>
      <w:r w:rsidRPr="00AD7CAB">
        <w:rPr>
          <w:rFonts w:ascii="Arial Narrow" w:hAnsi="Arial Narrow" w:cs="Arial"/>
          <w:lang w:val="pl-PL"/>
        </w:rPr>
        <w:t>. Wykonawca może złożyć ofertę na jedną, dwie, trzy, cztery, pięć, sześć</w:t>
      </w:r>
      <w:r w:rsidR="007B7961" w:rsidRPr="00AD7CAB">
        <w:rPr>
          <w:rFonts w:ascii="Arial Narrow" w:hAnsi="Arial Narrow" w:cs="Arial"/>
          <w:lang w:val="pl-PL"/>
        </w:rPr>
        <w:t xml:space="preserve"> bądź siedem</w:t>
      </w:r>
      <w:r w:rsidRPr="00AD7CAB">
        <w:rPr>
          <w:rFonts w:ascii="Arial Narrow" w:hAnsi="Arial Narrow" w:cs="Arial"/>
          <w:lang w:val="pl-PL"/>
        </w:rPr>
        <w:t xml:space="preserve">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5A5F76AE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>iczba godzin doradztwa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0090B75A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Doradztwo</w:t>
            </w:r>
          </w:p>
        </w:tc>
        <w:tc>
          <w:tcPr>
            <w:tcW w:w="2801" w:type="dxa"/>
          </w:tcPr>
          <w:p w14:paraId="18C4CD0A" w14:textId="2061935F" w:rsidR="00EA7FB4" w:rsidRPr="00AD7CAB" w:rsidRDefault="00AD7CAB" w:rsidP="00AD7CAB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>aksymalna liczba godzin</w:t>
            </w:r>
          </w:p>
        </w:tc>
      </w:tr>
      <w:tr w:rsidR="00EA7FB4" w:rsidRPr="00AD7CAB" w14:paraId="0910E488" w14:textId="77777777" w:rsidTr="00EA7FB4">
        <w:tc>
          <w:tcPr>
            <w:tcW w:w="817" w:type="dxa"/>
          </w:tcPr>
          <w:p w14:paraId="3AAF6B19" w14:textId="38F5ADD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76AC5E5E" w14:textId="5C7956E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 xml:space="preserve">Zarządzanie zasobami ludzkimi (metody pracy: doradztwo, </w:t>
            </w:r>
            <w:proofErr w:type="spellStart"/>
            <w:r w:rsidRPr="00AD7CAB">
              <w:rPr>
                <w:rFonts w:ascii="Arial Narrow" w:hAnsi="Arial Narrow" w:cs="Arial"/>
                <w:lang w:val="pl-PL"/>
              </w:rPr>
              <w:t>coaching</w:t>
            </w:r>
            <w:proofErr w:type="spellEnd"/>
            <w:r w:rsidRPr="00AD7CAB">
              <w:rPr>
                <w:rFonts w:ascii="Arial Narrow" w:hAnsi="Arial Narrow" w:cs="Arial"/>
                <w:lang w:val="pl-PL"/>
              </w:rPr>
              <w:t xml:space="preserve">, </w:t>
            </w:r>
            <w:proofErr w:type="spellStart"/>
            <w:r w:rsidRPr="00AD7CAB">
              <w:rPr>
                <w:rFonts w:ascii="Arial Narrow" w:hAnsi="Arial Narrow" w:cs="Arial"/>
                <w:lang w:val="pl-PL"/>
              </w:rPr>
              <w:t>mentoring</w:t>
            </w:r>
            <w:proofErr w:type="spellEnd"/>
            <w:r w:rsidRPr="00AD7CAB">
              <w:rPr>
                <w:rFonts w:ascii="Arial Narrow" w:hAnsi="Arial Narrow" w:cs="Arial"/>
                <w:lang w:val="pl-PL"/>
              </w:rPr>
              <w:t>):</w:t>
            </w:r>
          </w:p>
        </w:tc>
        <w:tc>
          <w:tcPr>
            <w:tcW w:w="2801" w:type="dxa"/>
          </w:tcPr>
          <w:p w14:paraId="4DAD3681" w14:textId="1EEC4411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441A3864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14E9B370" w14:textId="05A7EA50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biznesowe, w tym planowanie i wspieranie rozwoju przedsiębiorstw społecznych</w:t>
            </w:r>
          </w:p>
        </w:tc>
        <w:tc>
          <w:tcPr>
            <w:tcW w:w="2801" w:type="dxa"/>
          </w:tcPr>
          <w:p w14:paraId="64957B98" w14:textId="68FBFED0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3CF22BC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III</w:t>
            </w:r>
          </w:p>
        </w:tc>
        <w:tc>
          <w:tcPr>
            <w:tcW w:w="5386" w:type="dxa"/>
          </w:tcPr>
          <w:p w14:paraId="6213F6F0" w14:textId="78CAA69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prawne dotyczące zakładania i działalności przedsiębiorstw społecznych</w:t>
            </w:r>
          </w:p>
        </w:tc>
        <w:tc>
          <w:tcPr>
            <w:tcW w:w="2801" w:type="dxa"/>
          </w:tcPr>
          <w:p w14:paraId="32F551B8" w14:textId="266B6C1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185FD6F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6F7EAC9D" w14:textId="468BE67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księgowe, kadrowe i zarządzanie finansami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</w:t>
            </w:r>
            <w:r w:rsidR="00F42FFC" w:rsidRPr="00AD7CAB">
              <w:rPr>
                <w:rFonts w:ascii="Arial Narrow" w:hAnsi="Arial Narrow" w:cs="Arial"/>
                <w:b/>
                <w:lang w:val="pl-PL"/>
              </w:rPr>
              <w:t xml:space="preserve">w </w:t>
            </w:r>
            <w:r w:rsidR="00F42FFC" w:rsidRPr="00AD7CAB">
              <w:rPr>
                <w:rFonts w:ascii="Arial Narrow" w:hAnsi="Arial Narrow" w:cs="Arial"/>
                <w:lang w:val="pl-PL"/>
              </w:rPr>
              <w:t>przedsiębiorstwach społecznych</w:t>
            </w:r>
          </w:p>
        </w:tc>
        <w:tc>
          <w:tcPr>
            <w:tcW w:w="2801" w:type="dxa"/>
          </w:tcPr>
          <w:p w14:paraId="69B10841" w14:textId="021DC7B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7C584F2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1569F161" w14:textId="533D3C1E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promocji i wizerunku, reklamy i marketingu</w:t>
            </w:r>
          </w:p>
        </w:tc>
        <w:tc>
          <w:tcPr>
            <w:tcW w:w="2801" w:type="dxa"/>
          </w:tcPr>
          <w:p w14:paraId="1C5DDC4C" w14:textId="4B83241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62E0B3F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VI</w:t>
            </w:r>
          </w:p>
        </w:tc>
        <w:tc>
          <w:tcPr>
            <w:tcW w:w="5386" w:type="dxa"/>
          </w:tcPr>
          <w:p w14:paraId="315BD676" w14:textId="1670937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zamówień publicznych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dla przedsiębiorstw społecznych</w:t>
            </w:r>
          </w:p>
        </w:tc>
        <w:tc>
          <w:tcPr>
            <w:tcW w:w="2801" w:type="dxa"/>
          </w:tcPr>
          <w:p w14:paraId="2B3F419D" w14:textId="010BC506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</w:t>
            </w:r>
          </w:p>
        </w:tc>
      </w:tr>
      <w:tr w:rsidR="00EA7FB4" w:rsidRPr="00AD7CAB" w14:paraId="7DE7EB46" w14:textId="77777777" w:rsidTr="00EA7FB4">
        <w:tc>
          <w:tcPr>
            <w:tcW w:w="817" w:type="dxa"/>
          </w:tcPr>
          <w:p w14:paraId="2C979E65" w14:textId="4539D67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VII</w:t>
            </w:r>
          </w:p>
        </w:tc>
        <w:tc>
          <w:tcPr>
            <w:tcW w:w="5386" w:type="dxa"/>
          </w:tcPr>
          <w:p w14:paraId="4FA45BF0" w14:textId="5AE1AE6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nowych technologii, IT w zarządzaniu</w:t>
            </w:r>
          </w:p>
        </w:tc>
        <w:tc>
          <w:tcPr>
            <w:tcW w:w="2801" w:type="dxa"/>
          </w:tcPr>
          <w:p w14:paraId="6F67D875" w14:textId="3B9232AC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3EF4B9EF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Wskazana w powyższej tabeli liczba god</w:t>
      </w:r>
      <w:r w:rsidR="00CF561F" w:rsidRPr="00AD7CAB">
        <w:rPr>
          <w:rFonts w:ascii="Arial Narrow" w:hAnsi="Arial Narrow" w:cs="Arial"/>
          <w:lang w:val="pl-PL"/>
        </w:rPr>
        <w:t xml:space="preserve">zin doradczych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>szacunkowa i może ulec zmianie. Liczba godzin doradczych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doradczych: </w:t>
      </w:r>
    </w:p>
    <w:p w14:paraId="200F582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usługa doradcza rozumiana jest jako spotkanie bezpośrednie doradcy z daną osobą/grupą, lub jako doradztwo pośrednie – doradztwo świadczone drogą elektroniczną w uzasadnionych przypadkach, </w:t>
      </w:r>
    </w:p>
    <w:p w14:paraId="37146EFF" w14:textId="1A4BB090" w:rsidR="00386FF3" w:rsidRPr="00AD7CAB" w:rsidRDefault="00386FF3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 zaznacza się, iż prowadzenie szkoleń, a także praca etatowa na danym stanowisku nie jest równoznaczna z faktycznym udzielaniem usługi doradczej,</w:t>
      </w:r>
    </w:p>
    <w:p w14:paraId="07B5FA2F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czas trwania 1 godz. doradztwa wynosi 60 minut,</w:t>
      </w:r>
    </w:p>
    <w:p w14:paraId="6B4B960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liczba godzin doradztwa świadczona jednorazowo nie może przekroczyć 8 godz.,</w:t>
      </w:r>
    </w:p>
    <w:p w14:paraId="4DC7197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doradczych musi być dostosowany do potrzeb i możliwości osób z nich korzystających oraz zgodny z harmonogramem realizacji projektu,</w:t>
      </w:r>
    </w:p>
    <w:p w14:paraId="6A2856AC" w14:textId="4F0E187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doradztwo jest świadczone w biurze OWIES, Inkubatorach Przedsiębiorczości S</w:t>
      </w:r>
      <w:r w:rsidR="005241C3" w:rsidRPr="00AD7CAB">
        <w:rPr>
          <w:rFonts w:ascii="Arial Narrow" w:hAnsi="Arial Narrow" w:cs="Arial"/>
          <w:lang w:val="pl-PL"/>
        </w:rPr>
        <w:t xml:space="preserve">połecznej w Braniewie, Elblągu </w:t>
      </w:r>
      <w:r w:rsidRPr="00AD7CAB">
        <w:rPr>
          <w:rFonts w:ascii="Arial Narrow" w:hAnsi="Arial Narrow" w:cs="Arial"/>
          <w:lang w:val="pl-PL"/>
        </w:rPr>
        <w:t>i Iławie oraz w miejscu zamieszkania danej osoby/grupy lub w odległości do 30 km od miejsca zamieszkania, jednak każdorazowo na terenie powiatów m. Elbląg, elbląski, iławski, braniewski i ostródzki,</w:t>
      </w:r>
    </w:p>
    <w:p w14:paraId="2891F5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pokrywa koszty związane z dojazdem do miejsca świadczenia usług,</w:t>
      </w:r>
    </w:p>
    <w:p w14:paraId="0271E0A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65C3B7E9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 wykonaniu usługi doradczej zobowiązany jest przekazać Zamawiającemu formularz doradztwa i listę obecności ze spotkania oraz inne dokumenty wynikające z charakteru świadczonego doradztwa (m.in. sprawozdania obrazujące proces świadczenia usług doradczych, opracowane indywidualnych programów wsparcia dla osób/grup),</w:t>
      </w:r>
    </w:p>
    <w:p w14:paraId="5BE91187" w14:textId="4AD17A92" w:rsidR="00D14051" w:rsidRPr="00AD7CAB" w:rsidRDefault="00D14051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47AD0C0" w14:textId="24CAFB46" w:rsidR="004C75EE" w:rsidRPr="00AD7CAB" w:rsidRDefault="004C75EE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 przypadku części I zamówienia - </w:t>
      </w:r>
      <w:r w:rsidRPr="00AD7CAB">
        <w:rPr>
          <w:rFonts w:ascii="Arial Narrow" w:hAnsi="Arial Narrow"/>
          <w:lang w:val="pl-PL"/>
        </w:rPr>
        <w:t xml:space="preserve">Zarządzanie zasobami ludzkimi </w:t>
      </w:r>
      <w:r w:rsidRPr="00AD7CAB">
        <w:rPr>
          <w:rFonts w:ascii="Arial Narrow" w:hAnsi="Arial Narrow" w:cs="Arial"/>
          <w:lang w:val="pl-PL"/>
        </w:rPr>
        <w:t xml:space="preserve">dopuszcza się następujące metody pracy: doradztwo, </w:t>
      </w:r>
      <w:proofErr w:type="spellStart"/>
      <w:r w:rsidRPr="00AD7CAB">
        <w:rPr>
          <w:rFonts w:ascii="Arial Narrow" w:hAnsi="Arial Narrow" w:cs="Arial"/>
          <w:lang w:val="pl-PL"/>
        </w:rPr>
        <w:t>coaching</w:t>
      </w:r>
      <w:proofErr w:type="spellEnd"/>
      <w:r w:rsidRPr="00AD7CAB">
        <w:rPr>
          <w:rFonts w:ascii="Arial Narrow" w:hAnsi="Arial Narrow" w:cs="Arial"/>
          <w:lang w:val="pl-PL"/>
        </w:rPr>
        <w:t xml:space="preserve">, </w:t>
      </w:r>
      <w:proofErr w:type="spellStart"/>
      <w:r w:rsidRPr="00AD7CAB">
        <w:rPr>
          <w:rFonts w:ascii="Arial Narrow" w:hAnsi="Arial Narrow" w:cs="Arial"/>
          <w:lang w:val="pl-PL"/>
        </w:rPr>
        <w:t>mentoring</w:t>
      </w:r>
      <w:proofErr w:type="spellEnd"/>
      <w:r w:rsidRPr="00AD7CAB">
        <w:rPr>
          <w:rFonts w:ascii="Arial Narrow" w:hAnsi="Arial Narrow" w:cs="Arial"/>
          <w:lang w:val="pl-PL"/>
        </w:rPr>
        <w:t>,</w:t>
      </w:r>
    </w:p>
    <w:p w14:paraId="207358A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obowiązek informowania uczestników/uczestniczek o współfinansowaniu projektu ze środków Unii Europejskiej w ramach Europejskiego Funduszu Społecznego,</w:t>
      </w:r>
    </w:p>
    <w:p w14:paraId="041D354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6F9164C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na spotkania doradcze kieruje doradca OWIES,</w:t>
      </w:r>
    </w:p>
    <w:p w14:paraId="37D4999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może być również poproszony o konsultacje z doradcą kluczowym, biznesowym.</w:t>
      </w:r>
    </w:p>
    <w:p w14:paraId="2611C185" w14:textId="77777777" w:rsidR="004D2837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B58E2E1" w14:textId="77777777" w:rsidR="00AD7CAB" w:rsidRPr="00AD7CAB" w:rsidRDefault="00AD7CAB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lastRenderedPageBreak/>
        <w:t xml:space="preserve">Dodatkowe wymagania od doradców: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i bieżące przekazywanie dokumentacji związanej z prowadzonym doradztwem,</w:t>
      </w:r>
    </w:p>
    <w:p w14:paraId="631C7F9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4E0DFB55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AD7CAB">
        <w:rPr>
          <w:rFonts w:ascii="Arial Narrow" w:eastAsia="Times New Roman" w:hAnsi="Arial Narrow" w:cs="Arial"/>
          <w:lang w:val="pl-PL" w:eastAsia="pl-PL"/>
        </w:rPr>
        <w:t>25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.03.2019 r. do dnia </w:t>
      </w:r>
      <w:r w:rsidR="005F399C" w:rsidRPr="00AD7CAB">
        <w:rPr>
          <w:rFonts w:ascii="Arial Narrow" w:eastAsia="Times New Roman" w:hAnsi="Arial Narrow" w:cs="Arial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4BCFCFBA" w14:textId="6F5FAA73" w:rsidR="005F399C" w:rsidRPr="00AD7CAB" w:rsidRDefault="005F399C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 </w:t>
      </w:r>
      <w:r w:rsidR="00352893" w:rsidRPr="00AD7CAB">
        <w:rPr>
          <w:rFonts w:ascii="Arial Narrow" w:hAnsi="Arial Narrow"/>
          <w:b/>
          <w:lang w:val="pl-PL"/>
        </w:rPr>
        <w:t xml:space="preserve">Zarządzanie zasobami ludzkimi (metody pracy: doradztwo, </w:t>
      </w:r>
      <w:proofErr w:type="spellStart"/>
      <w:r w:rsidR="00352893" w:rsidRPr="00AD7CAB">
        <w:rPr>
          <w:rFonts w:ascii="Arial Narrow" w:hAnsi="Arial Narrow"/>
          <w:b/>
          <w:lang w:val="pl-PL"/>
        </w:rPr>
        <w:t>coaching</w:t>
      </w:r>
      <w:proofErr w:type="spellEnd"/>
      <w:r w:rsidR="00352893" w:rsidRPr="00AD7CAB">
        <w:rPr>
          <w:rFonts w:ascii="Arial Narrow" w:hAnsi="Arial Narrow"/>
          <w:b/>
          <w:lang w:val="pl-PL"/>
        </w:rPr>
        <w:t xml:space="preserve">, </w:t>
      </w:r>
      <w:proofErr w:type="spellStart"/>
      <w:r w:rsidR="00352893" w:rsidRPr="00AD7CAB">
        <w:rPr>
          <w:rFonts w:ascii="Arial Narrow" w:hAnsi="Arial Narrow"/>
          <w:b/>
          <w:lang w:val="pl-PL"/>
        </w:rPr>
        <w:t>mentoring</w:t>
      </w:r>
      <w:proofErr w:type="spellEnd"/>
      <w:r w:rsidR="00352893" w:rsidRPr="00AD7CAB">
        <w:rPr>
          <w:rFonts w:ascii="Arial Narrow" w:hAnsi="Arial Narrow"/>
          <w:b/>
          <w:lang w:val="pl-PL"/>
        </w:rPr>
        <w:t>):</w:t>
      </w:r>
    </w:p>
    <w:p w14:paraId="7E60FDDD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69F80BAE" w14:textId="25884F7F" w:rsidR="005F399C" w:rsidRPr="00AD7CAB" w:rsidRDefault="00636F0C" w:rsidP="005F399C">
      <w:pPr>
        <w:spacing w:after="0" w:line="240" w:lineRule="auto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a)</w:t>
      </w:r>
      <w:r w:rsidR="005F399C" w:rsidRPr="00AD7CAB">
        <w:rPr>
          <w:rFonts w:ascii="Arial Narrow" w:hAnsi="Arial Narrow"/>
          <w:lang w:val="pl-PL"/>
        </w:rPr>
        <w:t xml:space="preserve"> posiada co najmniej wykształcenie wyższe magisterskie – kierunkowe </w:t>
      </w:r>
      <w:r w:rsidR="004C75EE" w:rsidRPr="00AD7CAB">
        <w:rPr>
          <w:rFonts w:ascii="Arial Narrow" w:hAnsi="Arial Narrow"/>
          <w:lang w:val="pl-PL"/>
        </w:rPr>
        <w:t>zarządzanie zasobami ludzkimi</w:t>
      </w:r>
      <w:r w:rsidR="000F54D6" w:rsidRPr="00AD7CAB">
        <w:rPr>
          <w:rFonts w:ascii="Arial Narrow" w:hAnsi="Arial Narrow"/>
          <w:lang w:val="pl-PL"/>
        </w:rPr>
        <w:t>/psychologia</w:t>
      </w:r>
    </w:p>
    <w:p w14:paraId="6BE510EA" w14:textId="664B614D" w:rsidR="005F399C" w:rsidRPr="00AD7CAB" w:rsidRDefault="00636F0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b</w:t>
      </w:r>
      <w:r w:rsidR="00DB09F6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5F399C" w:rsidRPr="00AD7CAB">
        <w:rPr>
          <w:rFonts w:ascii="Arial Narrow" w:hAnsi="Arial Narrow"/>
          <w:lang w:val="pl-PL" w:eastAsia="pl-PL"/>
        </w:rPr>
        <w:t>na st</w:t>
      </w:r>
      <w:r w:rsidR="004C75EE" w:rsidRPr="00AD7CAB">
        <w:rPr>
          <w:rFonts w:ascii="Arial Narrow" w:hAnsi="Arial Narrow"/>
          <w:lang w:val="pl-PL" w:eastAsia="pl-PL"/>
        </w:rPr>
        <w:t>anowisku związanym z doradztwem dot. zarządzania zasobami ludzkimi</w:t>
      </w:r>
      <w:r w:rsidR="000F54D6" w:rsidRPr="00AD7CAB">
        <w:rPr>
          <w:rFonts w:ascii="Arial Narrow" w:hAnsi="Arial Narrow"/>
          <w:lang w:val="pl-PL" w:eastAsia="pl-PL"/>
        </w:rPr>
        <w:t>;</w:t>
      </w:r>
    </w:p>
    <w:p w14:paraId="25B9DE53" w14:textId="0A8D49E0" w:rsidR="004C75EE" w:rsidRPr="00AD7CAB" w:rsidRDefault="00636F0C" w:rsidP="00636F0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c)</w:t>
      </w:r>
      <w:r w:rsidR="006506C9" w:rsidRPr="00AD7CAB">
        <w:rPr>
          <w:rFonts w:ascii="Arial Narrow" w:hAnsi="Arial Narrow"/>
          <w:lang w:val="pl-PL" w:eastAsia="pl-PL"/>
        </w:rPr>
        <w:t xml:space="preserve"> </w:t>
      </w:r>
      <w:r w:rsidR="004C75EE" w:rsidRPr="00AD7CAB">
        <w:rPr>
          <w:rFonts w:ascii="Arial Narrow" w:hAnsi="Arial Narrow" w:cs="Calibri"/>
          <w:lang w:val="pl-PL"/>
        </w:rPr>
        <w:t xml:space="preserve">w ciągu ostatnich trzech lat przed upływem składania ofert, a jeżeli okres prowadzenia działalności jest krótszy – w tym okresie </w:t>
      </w:r>
      <w:r w:rsidR="006506C9" w:rsidRPr="00AD7CAB">
        <w:rPr>
          <w:rFonts w:ascii="Arial Narrow" w:hAnsi="Arial Narrow" w:cs="Calibri"/>
          <w:lang w:val="pl-PL"/>
        </w:rPr>
        <w:t xml:space="preserve">przeprowadziła </w:t>
      </w:r>
      <w:r w:rsidR="004C75EE" w:rsidRPr="00AD7CAB">
        <w:rPr>
          <w:rFonts w:ascii="Arial Narrow" w:hAnsi="Arial Narrow" w:cs="Calibri"/>
          <w:lang w:val="pl-PL"/>
        </w:rPr>
        <w:t xml:space="preserve">co najmniej </w:t>
      </w:r>
      <w:r w:rsidRPr="00AD7CAB">
        <w:rPr>
          <w:rFonts w:ascii="Arial Narrow" w:hAnsi="Arial Narrow" w:cs="Calibri"/>
          <w:lang w:val="pl-PL"/>
        </w:rPr>
        <w:t>150</w:t>
      </w:r>
      <w:r w:rsidR="004C75EE" w:rsidRPr="00AD7CAB">
        <w:rPr>
          <w:rFonts w:ascii="Arial Narrow" w:hAnsi="Arial Narrow" w:cs="Calibri"/>
          <w:lang w:val="pl-PL"/>
        </w:rPr>
        <w:t xml:space="preserve"> godzin doradztwa  w zakresie, na które składana jest oferta, którego odbiorcą były osoby zagrożone ubóstwem i/lub wykluczeniem społecznym oraz przedstawiciel</w:t>
      </w:r>
      <w:r w:rsidRPr="00AD7CAB">
        <w:rPr>
          <w:rFonts w:ascii="Arial Narrow" w:hAnsi="Arial Narrow" w:cs="Calibri"/>
          <w:lang w:val="pl-PL"/>
        </w:rPr>
        <w:t>e podmiotów ekonomii społecznej.</w:t>
      </w:r>
    </w:p>
    <w:p w14:paraId="6692DA1C" w14:textId="77777777" w:rsidR="004C75EE" w:rsidRPr="00AD7CAB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77777777" w:rsidR="00054FEA" w:rsidRPr="00AD7CAB" w:rsidRDefault="00054FEA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II zamówienia</w:t>
      </w:r>
      <w:r w:rsidRPr="00AD7CAB">
        <w:rPr>
          <w:rFonts w:ascii="Arial Narrow" w:hAnsi="Arial Narrow"/>
          <w:b/>
          <w:lang w:val="pl-PL"/>
        </w:rPr>
        <w:t xml:space="preserve"> – Doradztwo biznesowe, w tym planowanie i wspieranie rozwoju przedsiębiorstw społecznych:</w:t>
      </w:r>
    </w:p>
    <w:p w14:paraId="4B76E35B" w14:textId="77777777" w:rsidR="00054FEA" w:rsidRPr="00AD7CAB" w:rsidRDefault="00054FEA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AFCFDA4" w14:textId="61F9EC7B" w:rsidR="00054FEA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a)</w:t>
      </w:r>
      <w:r w:rsidR="00054FEA" w:rsidRPr="00AD7CAB">
        <w:rPr>
          <w:rFonts w:ascii="Arial Narrow" w:hAnsi="Arial Narrow"/>
          <w:lang w:val="pl-PL" w:eastAsia="pl-PL"/>
        </w:rPr>
        <w:t xml:space="preserve"> posiada co najmniej wykształcenie wyższe magisterskie</w:t>
      </w:r>
      <w:r w:rsidR="000F54D6" w:rsidRPr="00AD7CAB">
        <w:rPr>
          <w:rFonts w:ascii="Arial Narrow" w:hAnsi="Arial Narrow"/>
          <w:lang w:val="pl-PL" w:eastAsia="pl-PL"/>
        </w:rPr>
        <w:t xml:space="preserve"> – kierunkowe ekonomia</w:t>
      </w:r>
      <w:r w:rsidR="000D7835" w:rsidRPr="00AD7CAB">
        <w:rPr>
          <w:rFonts w:ascii="Arial Narrow" w:hAnsi="Arial Narrow"/>
          <w:lang w:val="pl-PL" w:eastAsia="pl-PL"/>
        </w:rPr>
        <w:t xml:space="preserve"> i pokrewne</w:t>
      </w:r>
    </w:p>
    <w:p w14:paraId="469B3F6A" w14:textId="4DED449D" w:rsidR="005F399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b)</w:t>
      </w:r>
      <w:r w:rsidR="00054FEA" w:rsidRPr="00AD7CAB">
        <w:rPr>
          <w:rFonts w:ascii="Arial Narrow" w:hAnsi="Arial Narrow"/>
          <w:lang w:val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hAnsi="Arial Narrow"/>
          <w:lang w:val="pl-PL"/>
        </w:rPr>
        <w:t xml:space="preserve">na stanowisku związanym z doradztwem biznesowym </w:t>
      </w:r>
    </w:p>
    <w:p w14:paraId="7FD1CB98" w14:textId="226E139A" w:rsidR="00636F0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c) </w:t>
      </w:r>
      <w:r w:rsidRPr="00AD7CAB">
        <w:rPr>
          <w:rFonts w:ascii="Arial Narrow" w:hAnsi="Arial Narrow" w:cs="Calibri"/>
          <w:lang w:val="pl-PL"/>
        </w:rPr>
        <w:t>w ciągu ostatnich trzech lat przed upływem składania ofert, a jeżeli okres prowadzenia działalności jest krótszy – w tym okresie przeprowadziła co najmniej 300 godzin doradztwa  w zakresie, na które składana jest oferta, którego odbiorcą były osoby zagrożone ubóstwem i/lub wykluczeniem społecznym oraz przedstawiciele podmiotów ekonomii społecznej.</w:t>
      </w:r>
    </w:p>
    <w:p w14:paraId="4CDCA03F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6FC6974" w14:textId="77777777" w:rsidR="00054FEA" w:rsidRPr="00AD7CAB" w:rsidRDefault="00054FEA" w:rsidP="00A7102D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III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Doradztwo prawne dotyczące zakładania i działalności przedsiębiorstw społecznych</w:t>
      </w:r>
    </w:p>
    <w:p w14:paraId="5C665570" w14:textId="77777777" w:rsidR="00054FEA" w:rsidRPr="00AD7CAB" w:rsidRDefault="00054FEA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5CE8A2C5" w14:textId="2527E498" w:rsidR="00054FEA" w:rsidRPr="00AD7CAB" w:rsidRDefault="00DB09F6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prawo;</w:t>
      </w:r>
    </w:p>
    <w:p w14:paraId="63B94DC9" w14:textId="21EB2C4D" w:rsidR="00054FEA" w:rsidRPr="00AD7CAB" w:rsidRDefault="00DB09F6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na stanowisku</w:t>
      </w:r>
      <w:r w:rsidR="000F54D6" w:rsidRPr="00AD7CAB">
        <w:rPr>
          <w:rFonts w:ascii="Arial Narrow" w:eastAsia="Times New Roman" w:hAnsi="Arial Narrow" w:cs="Arial"/>
          <w:lang w:val="pl-PL" w:eastAsia="pl-PL"/>
        </w:rPr>
        <w:t xml:space="preserve"> związanym z doradztwem prawnym;</w:t>
      </w:r>
    </w:p>
    <w:p w14:paraId="54564A17" w14:textId="7C4595DE" w:rsidR="00DB09F6" w:rsidRPr="00AD7CAB" w:rsidRDefault="00DB09F6" w:rsidP="00DB09F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lastRenderedPageBreak/>
        <w:t xml:space="preserve">c) </w:t>
      </w:r>
      <w:r w:rsidRPr="00AD7CAB">
        <w:rPr>
          <w:rFonts w:ascii="Arial Narrow" w:hAnsi="Arial Narrow" w:cs="Calibri"/>
          <w:lang w:val="pl-PL"/>
        </w:rPr>
        <w:t>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56E9F946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val="pl-PL" w:eastAsia="pl-PL"/>
        </w:rPr>
      </w:pPr>
    </w:p>
    <w:p w14:paraId="60A24D6A" w14:textId="3ED301C7" w:rsidR="00054FEA" w:rsidRPr="00AD7CAB" w:rsidRDefault="00054FEA" w:rsidP="00DB09F6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IV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>– Doradztwo księgowe, kadrowe i zarządzanie finansami</w:t>
      </w:r>
      <w:r w:rsidR="00F42FFC" w:rsidRPr="00AD7CAB">
        <w:rPr>
          <w:rFonts w:ascii="Arial Narrow" w:eastAsia="Times New Roman" w:hAnsi="Arial Narrow" w:cs="Arial"/>
          <w:b/>
          <w:lang w:val="pl-PL" w:eastAsia="pl-PL"/>
        </w:rPr>
        <w:t xml:space="preserve"> w przedsiębiorstwach społecznych</w:t>
      </w:r>
    </w:p>
    <w:p w14:paraId="5DD3C7D7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20A65DC5" w14:textId="2AA64D18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finanse/rachunkowość</w:t>
      </w:r>
    </w:p>
    <w:p w14:paraId="2968202A" w14:textId="724908A7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3-letnie doświadczenie na stanowisku związanym z doradztwem księgowym</w:t>
      </w:r>
      <w:r w:rsidR="00864247" w:rsidRPr="00AD7CAB">
        <w:rPr>
          <w:rFonts w:ascii="Arial Narrow" w:eastAsia="Times New Roman" w:hAnsi="Arial Narrow" w:cs="Arial"/>
          <w:lang w:val="pl-PL" w:eastAsia="pl-PL"/>
        </w:rPr>
        <w:t>, kadrowym i zarzadzania finansami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</w:p>
    <w:p w14:paraId="173837ED" w14:textId="77777777" w:rsidR="00DB09F6" w:rsidRPr="00AD7CAB" w:rsidRDefault="00DB09F6" w:rsidP="00DB09F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AA6BDAE" w14:textId="77777777" w:rsidR="007E1E1E" w:rsidRPr="00AD7CAB" w:rsidRDefault="007E1E1E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52F0E969" w14:textId="355B8C00" w:rsidR="007E1E1E" w:rsidRPr="00AD7CAB" w:rsidRDefault="00EC41B4" w:rsidP="00EC41B4">
      <w:pPr>
        <w:pStyle w:val="Akapitzlist"/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W zakresie części V</w:t>
      </w:r>
      <w:r w:rsidR="007E1E1E" w:rsidRPr="00AD7CAB">
        <w:rPr>
          <w:rFonts w:ascii="Arial Narrow" w:eastAsia="Times New Roman" w:hAnsi="Arial Narrow" w:cs="Arial"/>
          <w:b/>
          <w:lang w:val="pl-PL" w:eastAsia="pl-PL"/>
        </w:rPr>
        <w:t xml:space="preserve"> zamówienia –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Doradztwo z zakresu promocji i wizerunku, reklamy i marketingu:</w:t>
      </w:r>
    </w:p>
    <w:p w14:paraId="06E40FF2" w14:textId="77777777" w:rsidR="007E1E1E" w:rsidRPr="00AD7CAB" w:rsidRDefault="007E1E1E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76445D33" w14:textId="57A62126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marketing</w:t>
      </w:r>
    </w:p>
    <w:p w14:paraId="37B866C3" w14:textId="60BEEB4D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minimum 3-letnie doświadczenie na stanowisku związanym z doradztwem dot. promocji i wizerunku, reklamy i marketingu </w:t>
      </w:r>
    </w:p>
    <w:p w14:paraId="7EBC5B73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B529EFA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BA9A414" w14:textId="51464AF2" w:rsidR="00EC41B4" w:rsidRPr="00AD7CAB" w:rsidRDefault="00EC41B4" w:rsidP="00EC41B4">
      <w:pPr>
        <w:pStyle w:val="Akapitzlist"/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W zakresie części VI zamówienia – Doradztwo z zakresu zamówień publicznych</w:t>
      </w:r>
      <w:r w:rsidR="00F42FFC" w:rsidRPr="00AD7CAB">
        <w:rPr>
          <w:rFonts w:ascii="Arial Narrow" w:hAnsi="Arial Narrow" w:cs="Arial"/>
          <w:b/>
          <w:lang w:val="pl-PL"/>
        </w:rPr>
        <w:t xml:space="preserve"> </w:t>
      </w:r>
      <w:r w:rsidR="00F42FFC" w:rsidRPr="00AD7CAB">
        <w:rPr>
          <w:rFonts w:ascii="Arial Narrow" w:eastAsia="Times New Roman" w:hAnsi="Arial Narrow" w:cs="Arial"/>
          <w:b/>
          <w:lang w:val="pl-PL" w:eastAsia="pl-PL"/>
        </w:rPr>
        <w:t>dla przedsiębiorstw społecznych</w:t>
      </w:r>
    </w:p>
    <w:p w14:paraId="1DB6CD04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8E3D6DE" w14:textId="29CAD71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magisterskie </w:t>
      </w:r>
    </w:p>
    <w:p w14:paraId="27B6AFE8" w14:textId="1755E50F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b) posiada minimum 3-letnie doświadczenie na stanowisku związanym z doradztwem dot. zamówień publicznych  </w:t>
      </w:r>
    </w:p>
    <w:p w14:paraId="26872608" w14:textId="62CE827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50 godzin doradztwa  w zakresie, na które składana jest oferta, którego odbiorcą były osoby zagrożone ubóstwem i/lub wykluczeniem społecznym oraz przedstawiciele podmiotów ekonomii społecznej.</w:t>
      </w:r>
    </w:p>
    <w:p w14:paraId="0DB004F9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C8ACB6B" w14:textId="671DE40C" w:rsidR="00EC41B4" w:rsidRPr="00AD7CAB" w:rsidRDefault="00EC41B4" w:rsidP="00EC41B4">
      <w:pPr>
        <w:pStyle w:val="Akapitzlist"/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W zakresie części VII zamówienia – Doradztwo z zakresu nowych technologii, IT w zarządzaniu </w:t>
      </w:r>
    </w:p>
    <w:p w14:paraId="53D73277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1B7EB0E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magisterskie </w:t>
      </w:r>
    </w:p>
    <w:p w14:paraId="07C13A2D" w14:textId="7FB7B65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lastRenderedPageBreak/>
        <w:t>b) posiada minimum 3-letnie doświadczenie na stanowisku związanym z doradztwem dot. nowyc</w:t>
      </w:r>
      <w:r w:rsidR="00F42FFC" w:rsidRPr="00AD7CAB">
        <w:rPr>
          <w:rFonts w:ascii="Arial Narrow" w:eastAsia="Times New Roman" w:hAnsi="Arial Narrow" w:cs="Arial"/>
          <w:lang w:val="pl-PL" w:eastAsia="pl-PL"/>
        </w:rPr>
        <w:t>h technologii, IT w zarządzaniu</w:t>
      </w:r>
    </w:p>
    <w:p w14:paraId="1AE18BC5" w14:textId="1D4E91C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100 godzin doradztwa  w zakresie, na które składana jest oferta, którego odbiorcą były osoby zagrożone ubóstwem i/lub wykluczeniem społecznym oraz przedstawiciele podmiotów ekonomii społecznej.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1516F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AD7CAB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39565A96" w14:textId="0536C355" w:rsidR="00230C90" w:rsidRPr="00AD7CAB" w:rsidRDefault="00230C90" w:rsidP="00230C9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4.1.1 </w:t>
      </w:r>
      <w:r w:rsidR="00104060" w:rsidRPr="00AD7CAB">
        <w:rPr>
          <w:rFonts w:ascii="Arial Narrow" w:hAnsi="Arial Narrow" w:cs="Arial"/>
          <w:lang w:val="pl-PL"/>
        </w:rPr>
        <w:t xml:space="preserve">Część I – Zarządzanie zasobami ludzkimi (metody pracy: doradztwo, </w:t>
      </w:r>
      <w:proofErr w:type="spellStart"/>
      <w:r w:rsidR="00104060" w:rsidRPr="00AD7CAB">
        <w:rPr>
          <w:rFonts w:ascii="Arial Narrow" w:hAnsi="Arial Narrow" w:cs="Arial"/>
          <w:lang w:val="pl-PL"/>
        </w:rPr>
        <w:t>coaching</w:t>
      </w:r>
      <w:proofErr w:type="spellEnd"/>
      <w:r w:rsidR="00104060" w:rsidRPr="00AD7CAB">
        <w:rPr>
          <w:rFonts w:ascii="Arial Narrow" w:hAnsi="Arial Narrow" w:cs="Arial"/>
          <w:lang w:val="pl-PL"/>
        </w:rPr>
        <w:t xml:space="preserve">, </w:t>
      </w:r>
      <w:proofErr w:type="spellStart"/>
      <w:r w:rsidR="00104060" w:rsidRPr="00AD7CAB">
        <w:rPr>
          <w:rFonts w:ascii="Arial Narrow" w:hAnsi="Arial Narrow" w:cs="Arial"/>
          <w:lang w:val="pl-PL"/>
        </w:rPr>
        <w:t>mentoring</w:t>
      </w:r>
      <w:proofErr w:type="spellEnd"/>
      <w:r w:rsidR="00104060" w:rsidRPr="00AD7CAB">
        <w:rPr>
          <w:rFonts w:ascii="Arial Narrow" w:hAnsi="Arial Narrow" w:cs="Arial"/>
          <w:lang w:val="pl-PL"/>
        </w:rPr>
        <w:t>):</w:t>
      </w:r>
    </w:p>
    <w:p w14:paraId="56D6D70B" w14:textId="5E0CC98D" w:rsidR="00230C90" w:rsidRPr="00AD7CAB" w:rsidRDefault="00230C90" w:rsidP="00230C90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zarządzanie zasobami ludzkimi;</w:t>
      </w:r>
    </w:p>
    <w:p w14:paraId="0CFB555E" w14:textId="63AFAA64" w:rsidR="00230C90" w:rsidRPr="00AD7CAB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CV doradcy wskazanego do realizacji niniejszego zamówienia – według wzoru stanowiącego załącznik nr 3, potwierdzające wymagane </w:t>
      </w:r>
      <w:r w:rsidR="007817A6" w:rsidRPr="00AD7CAB">
        <w:rPr>
          <w:rFonts w:ascii="Arial Narrow" w:hAnsi="Arial Narrow" w:cs="Arial"/>
          <w:lang w:val="pl-PL"/>
        </w:rPr>
        <w:t xml:space="preserve">minimum 3-letnie doświadczenie na stanowisku związanym z doradztwem dot. zarządzania zasobami ludzkimi </w:t>
      </w:r>
    </w:p>
    <w:p w14:paraId="6439BEFB" w14:textId="25BCB978" w:rsidR="00F417D4" w:rsidRPr="00AD7CAB" w:rsidRDefault="00F417D4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150 godzin doradczych z zakresu zarządzania zasobami ludzkimi dla osób zagrożonych ubóstwem i/lub wykluczeniem społecznym oraz przedstawicieli podmiotów ekonomii społecznej – według załącznika nr 3, pkt. 5. </w:t>
      </w:r>
    </w:p>
    <w:p w14:paraId="46B140C0" w14:textId="77777777" w:rsidR="00230C90" w:rsidRPr="00AD7CAB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20F04C14" w:rsidR="007817A6" w:rsidRPr="00AD7CAB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4.1.2</w:t>
      </w:r>
      <w:r w:rsidR="00104060" w:rsidRPr="00AD7CAB">
        <w:rPr>
          <w:rFonts w:ascii="Arial Narrow" w:hAnsi="Arial Narrow" w:cs="Arial"/>
          <w:lang w:val="pl-PL"/>
        </w:rPr>
        <w:t xml:space="preserve"> Część II – Doradztwo biznesowe, w tym planowanie i wspieranie rozwoju przedsiębiorstw społecznych:</w:t>
      </w:r>
    </w:p>
    <w:p w14:paraId="77E81FA8" w14:textId="35679633" w:rsidR="007817A6" w:rsidRPr="00AD7CAB" w:rsidRDefault="007817A6" w:rsidP="007817A6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</w:t>
      </w:r>
      <w:r w:rsidR="000D7835" w:rsidRPr="00AD7CAB">
        <w:rPr>
          <w:rFonts w:ascii="Arial Narrow" w:hAnsi="Arial Narrow" w:cs="Arial"/>
          <w:lang w:val="pl-PL"/>
        </w:rPr>
        <w:t xml:space="preserve"> studiów wyższych magisterskich – kierunkowe ekonomia i pokrewne</w:t>
      </w:r>
    </w:p>
    <w:p w14:paraId="1F136E70" w14:textId="3B622809" w:rsidR="007817A6" w:rsidRPr="00AD7CAB" w:rsidRDefault="007817A6" w:rsidP="007817A6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</w:t>
      </w:r>
      <w:r w:rsidR="00F42FFC" w:rsidRPr="00AD7CAB">
        <w:rPr>
          <w:rFonts w:ascii="Arial Narrow" w:hAnsi="Arial Narrow" w:cs="Arial"/>
          <w:lang w:val="pl-PL"/>
        </w:rPr>
        <w:t>anym z doradztwem biznesowym.</w:t>
      </w:r>
    </w:p>
    <w:p w14:paraId="6BBA8D91" w14:textId="0CC74E62" w:rsidR="00F417D4" w:rsidRPr="00AD7CAB" w:rsidRDefault="00F417D4" w:rsidP="00F417D4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Wykaz zrealizowanych minimum 300 godzin doradczych z zakresu </w:t>
      </w:r>
      <w:r w:rsidR="00265863" w:rsidRPr="00AD7CAB">
        <w:rPr>
          <w:rFonts w:ascii="Arial Narrow" w:hAnsi="Arial Narrow" w:cs="Arial"/>
          <w:lang w:val="pl-PL"/>
        </w:rPr>
        <w:t>biznesowego</w:t>
      </w:r>
      <w:r w:rsidRPr="00AD7CAB">
        <w:rPr>
          <w:rFonts w:ascii="Arial Narrow" w:hAnsi="Arial Narrow" w:cs="Arial"/>
          <w:lang w:val="pl-PL"/>
        </w:rPr>
        <w:t xml:space="preserve"> dla osób zagrożonych ubóstwem i/lub wykluczeniem społecznym oraz przedstawicieli podmiotów ekonomii społecznej – według załącznika nr 3, pkt. 5. </w:t>
      </w:r>
    </w:p>
    <w:p w14:paraId="2820EA7B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006876" w14:textId="35F57FE4" w:rsidR="007817A6" w:rsidRPr="00AD7CAB" w:rsidRDefault="00BD0774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4.1.3 </w:t>
      </w:r>
      <w:r w:rsidR="00104060" w:rsidRPr="00AD7CAB">
        <w:rPr>
          <w:rFonts w:ascii="Arial Narrow" w:hAnsi="Arial Narrow" w:cs="Arial"/>
          <w:lang w:val="pl-PL"/>
        </w:rPr>
        <w:t>Część III – Doradztwo prawne dotyczące zakładania i działalności przedsiębiorstw społecznych:</w:t>
      </w:r>
    </w:p>
    <w:p w14:paraId="1004E186" w14:textId="1699B199" w:rsidR="00BD0774" w:rsidRPr="00AD7CAB" w:rsidRDefault="00BD0774" w:rsidP="00BD0774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prawo</w:t>
      </w:r>
    </w:p>
    <w:p w14:paraId="264C896E" w14:textId="2FE42867" w:rsidR="00BD0774" w:rsidRPr="00AD7CAB" w:rsidRDefault="00BD0774" w:rsidP="00BD0774">
      <w:pPr>
        <w:pStyle w:val="Akapitzlist"/>
        <w:numPr>
          <w:ilvl w:val="0"/>
          <w:numId w:val="44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</w:t>
      </w:r>
      <w:r w:rsidR="00F42FFC" w:rsidRPr="00AD7CAB">
        <w:rPr>
          <w:rFonts w:ascii="Arial Narrow" w:hAnsi="Arial Narrow" w:cs="Arial"/>
          <w:lang w:val="pl-PL"/>
        </w:rPr>
        <w:t>oradztwem prawnym.</w:t>
      </w:r>
    </w:p>
    <w:p w14:paraId="579CF080" w14:textId="23694001" w:rsidR="00265863" w:rsidRPr="00AD7CAB" w:rsidRDefault="00265863" w:rsidP="00265863">
      <w:pPr>
        <w:pStyle w:val="Akapitzlist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prawnego dla osób zagrożonych ubóstwem i/lub wykluczeniem społecznym oraz przedstawicieli podmiotów ekonomii społecznej – według załącznika nr 3, pkt. 5. </w:t>
      </w:r>
    </w:p>
    <w:p w14:paraId="59B47678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31C051" w14:textId="0CE879EA" w:rsidR="007817A6" w:rsidRPr="00AD7CAB" w:rsidRDefault="00864247" w:rsidP="00F42FFC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4.1.4 </w:t>
      </w:r>
      <w:r w:rsidR="00104060" w:rsidRPr="00AD7CAB">
        <w:rPr>
          <w:rFonts w:ascii="Arial Narrow" w:hAnsi="Arial Narrow" w:cs="Arial"/>
          <w:lang w:val="pl-PL"/>
        </w:rPr>
        <w:t>Część IV – Doradztwo księgowe, kadrowe i zarządzania finansami</w:t>
      </w:r>
      <w:r w:rsidR="00F42FFC" w:rsidRPr="00AD7CAB">
        <w:rPr>
          <w:rFonts w:ascii="Arial Narrow" w:hAnsi="Arial Narrow" w:cs="Arial"/>
          <w:lang w:val="pl-PL"/>
        </w:rPr>
        <w:t xml:space="preserve"> w przedsiębiorstwach społecznych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1DF59CDC" w14:textId="1F218043" w:rsidR="00864247" w:rsidRPr="00AD7CAB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finanse/rachunkowość</w:t>
      </w:r>
    </w:p>
    <w:p w14:paraId="728F6D0D" w14:textId="061C5DC8" w:rsidR="00864247" w:rsidRPr="00AD7CAB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księgowym, kadrowym i zarządzani</w:t>
      </w:r>
      <w:r w:rsidR="00F42FFC" w:rsidRPr="00AD7CAB">
        <w:rPr>
          <w:rFonts w:ascii="Arial Narrow" w:hAnsi="Arial Narrow" w:cs="Arial"/>
          <w:lang w:val="pl-PL"/>
        </w:rPr>
        <w:t>a finansami.</w:t>
      </w:r>
    </w:p>
    <w:p w14:paraId="4944ECFF" w14:textId="268D1FA2" w:rsidR="00265863" w:rsidRPr="00AD7CAB" w:rsidRDefault="00265863" w:rsidP="00265863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księgowego, kadrowego i zarzadzania finansami dla osób zagrożonych ubóstwem i/lub wykluczeniem społecznym oraz przedstawicieli podmiotów ekonomii społecznej – według załącznika nr 3, pkt. 5. </w:t>
      </w:r>
    </w:p>
    <w:p w14:paraId="2C052669" w14:textId="77777777" w:rsidR="00FA6003" w:rsidRPr="00AD7CAB" w:rsidRDefault="00FA6003" w:rsidP="00FA6003">
      <w:pPr>
        <w:pStyle w:val="Akapitzlist"/>
        <w:tabs>
          <w:tab w:val="left" w:pos="284"/>
        </w:tabs>
        <w:spacing w:after="0" w:line="240" w:lineRule="auto"/>
        <w:ind w:left="714"/>
        <w:jc w:val="both"/>
        <w:rPr>
          <w:rFonts w:ascii="Arial Narrow" w:hAnsi="Arial Narrow" w:cs="Arial"/>
          <w:lang w:val="pl-PL"/>
        </w:rPr>
      </w:pPr>
    </w:p>
    <w:p w14:paraId="5C9F5CB7" w14:textId="7C9D5374" w:rsidR="00FA6003" w:rsidRPr="00AD7CAB" w:rsidRDefault="00FA6003" w:rsidP="00FA6003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4.1.5 </w:t>
      </w:r>
      <w:r w:rsidR="00104060" w:rsidRPr="00AD7CAB">
        <w:rPr>
          <w:rFonts w:ascii="Arial Narrow" w:hAnsi="Arial Narrow" w:cs="Arial"/>
          <w:lang w:val="pl-PL"/>
        </w:rPr>
        <w:t>Część V – Doradztwo w zakresie promocji i wizerunku, reklamy i marketingu:</w:t>
      </w:r>
    </w:p>
    <w:p w14:paraId="337F4649" w14:textId="6F3CEA09" w:rsidR="00FA6003" w:rsidRPr="00AD7CAB" w:rsidRDefault="00FA6003" w:rsidP="00FA6003">
      <w:pPr>
        <w:pStyle w:val="Akapitzlist"/>
        <w:numPr>
          <w:ilvl w:val="0"/>
          <w:numId w:val="4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marketing</w:t>
      </w:r>
    </w:p>
    <w:p w14:paraId="34B83849" w14:textId="7052FC26" w:rsidR="00FA6003" w:rsidRPr="00AD7CAB" w:rsidRDefault="00FA6003" w:rsidP="00FA600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promocji i wizerunku, reklamy i marketingu</w:t>
      </w:r>
      <w:r w:rsidR="00F42FFC" w:rsidRPr="00AD7CAB">
        <w:rPr>
          <w:rFonts w:ascii="Arial Narrow" w:hAnsi="Arial Narrow" w:cs="Arial"/>
          <w:lang w:val="pl-PL"/>
        </w:rPr>
        <w:t>.</w:t>
      </w:r>
    </w:p>
    <w:p w14:paraId="4E3FFFD5" w14:textId="57A3251F" w:rsidR="00265863" w:rsidRPr="00AD7CAB" w:rsidRDefault="00265863" w:rsidP="0026586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promocji i wizerunku, reklamy i marketingu dla osób zagrożonych ubóstwem i/lub wykluczeniem społecznym oraz przedstawicieli podmiotów ekonomii społecznej – według załącznika nr 3, pkt. 5. </w:t>
      </w:r>
    </w:p>
    <w:p w14:paraId="3EABE4C1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38738" w14:textId="15DD3E67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4.1.6</w:t>
      </w:r>
      <w:r w:rsidR="00104060" w:rsidRPr="00AD7CAB">
        <w:rPr>
          <w:rFonts w:ascii="Arial Narrow" w:hAnsi="Arial Narrow" w:cs="Arial"/>
          <w:lang w:val="pl-PL"/>
        </w:rPr>
        <w:t xml:space="preserve"> Część VI – Doradztwo z zakresu zamówień publicznych</w:t>
      </w:r>
      <w:r w:rsidR="00F42FFC" w:rsidRPr="00AD7CAB">
        <w:rPr>
          <w:lang w:val="pl-PL"/>
        </w:rPr>
        <w:t xml:space="preserve"> </w:t>
      </w:r>
      <w:r w:rsidR="00F42FFC" w:rsidRPr="00AD7CAB">
        <w:rPr>
          <w:rFonts w:ascii="Arial Narrow" w:hAnsi="Arial Narrow" w:cs="Arial"/>
          <w:lang w:val="pl-PL"/>
        </w:rPr>
        <w:t xml:space="preserve">dla przedsiębiorstw społecznych 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48636A62" w14:textId="44C1A959" w:rsidR="00920EEB" w:rsidRPr="00AD7CAB" w:rsidRDefault="00920EEB" w:rsidP="00920EEB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</w:t>
      </w:r>
    </w:p>
    <w:p w14:paraId="28F50EAA" w14:textId="76A76BB8" w:rsidR="00920EEB" w:rsidRPr="00AD7CAB" w:rsidRDefault="00920EEB" w:rsidP="00920EEB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</w:t>
      </w:r>
      <w:r w:rsidR="00F42FFC" w:rsidRPr="00AD7CAB">
        <w:rPr>
          <w:rFonts w:ascii="Arial Narrow" w:hAnsi="Arial Narrow" w:cs="Arial"/>
          <w:lang w:val="pl-PL"/>
        </w:rPr>
        <w:t>ztwem dot. zamówień publicznych.</w:t>
      </w:r>
    </w:p>
    <w:p w14:paraId="543DE3D5" w14:textId="669DB697" w:rsidR="00265863" w:rsidRPr="00AD7CAB" w:rsidRDefault="00265863" w:rsidP="00265863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50 godzin doradczych z zakresu zamówień publicznych dla osób zagrożonych ubóstwem i/lub wykluczeniem społecznym oraz przedstawicieli podmiotów ekonomii społecznej – według załącznika nr 3, pkt. 5. </w:t>
      </w:r>
    </w:p>
    <w:p w14:paraId="27073341" w14:textId="77777777" w:rsidR="00920EEB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21757A4" w14:textId="3D42FD8C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4.1.7 </w:t>
      </w:r>
      <w:r w:rsidR="00104060" w:rsidRPr="00AD7CAB">
        <w:rPr>
          <w:rFonts w:ascii="Arial Narrow" w:hAnsi="Arial Narrow" w:cs="Arial"/>
          <w:lang w:val="pl-PL"/>
        </w:rPr>
        <w:t>Część VII – Doradztwo z zakresu nowych technologii, IT w zarządzaniu:</w:t>
      </w:r>
    </w:p>
    <w:p w14:paraId="12CEEBBA" w14:textId="77777777" w:rsidR="00920EEB" w:rsidRPr="00AD7CAB" w:rsidRDefault="00920EEB" w:rsidP="00920EEB">
      <w:pPr>
        <w:pStyle w:val="Akapitzlist"/>
        <w:numPr>
          <w:ilvl w:val="0"/>
          <w:numId w:val="48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</w:t>
      </w:r>
    </w:p>
    <w:p w14:paraId="2735FF76" w14:textId="2E3F68E6" w:rsidR="00920EEB" w:rsidRPr="00AD7CAB" w:rsidRDefault="00920EEB" w:rsidP="00920EEB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dot. nowych</w:t>
      </w:r>
      <w:r w:rsidR="00F42FFC" w:rsidRPr="00AD7CAB">
        <w:rPr>
          <w:rFonts w:ascii="Arial Narrow" w:hAnsi="Arial Narrow" w:cs="Arial"/>
          <w:lang w:val="pl-PL"/>
        </w:rPr>
        <w:t xml:space="preserve"> technologii, IT w zarządzaniu.</w:t>
      </w:r>
    </w:p>
    <w:p w14:paraId="3BF57F0F" w14:textId="0D7C46BC" w:rsidR="00265863" w:rsidRPr="00AD7CAB" w:rsidRDefault="00265863" w:rsidP="00265863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Wykaz zrealizowanych minimum 100 godzin doradczych z zakresu nowych technologii, IT w zarządzaniu dla osób zagrożonych ubóstwem i/lub wykluczeniem społecznym oraz przedstawicieli podmiotów ekonomii społecznej – według załącznika nr 3, pkt. 5. 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załącznikiem nr 1 </w:t>
      </w:r>
      <w:r w:rsidR="008810B9" w:rsidRPr="00AD7CAB">
        <w:rPr>
          <w:rFonts w:ascii="Arial Narrow" w:hAnsi="Arial Narrow" w:cs="Arial"/>
          <w:lang w:val="pl-PL"/>
        </w:rPr>
        <w:t>do zapytania ofertowego (punkt 7</w:t>
      </w:r>
      <w:r w:rsidRPr="00AD7CAB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0E1DE1FF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7</w:t>
      </w:r>
      <w:r w:rsidRPr="00AD7CAB">
        <w:rPr>
          <w:rFonts w:ascii="Arial Narrow" w:hAnsi="Arial Narrow" w:cs="Arial"/>
          <w:lang w:val="pl-PL"/>
        </w:rPr>
        <w:t>. Wykonawca może złożyć ofertę na jedną, dwie, trzy</w:t>
      </w:r>
      <w:r w:rsidR="00E10ECD" w:rsidRPr="00AD7CAB">
        <w:rPr>
          <w:rFonts w:ascii="Arial Narrow" w:hAnsi="Arial Narrow" w:cs="Arial"/>
          <w:lang w:val="pl-PL"/>
        </w:rPr>
        <w:t>, cztery, pięć, sześć bądź siedem</w:t>
      </w:r>
      <w:r w:rsidRPr="00AD7CAB">
        <w:rPr>
          <w:rFonts w:ascii="Arial Narrow" w:hAnsi="Arial Narrow" w:cs="Arial"/>
          <w:lang w:val="pl-PL"/>
        </w:rPr>
        <w:t xml:space="preserve">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13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D7CAB">
        <w:rPr>
          <w:rFonts w:ascii="Arial Narrow" w:hAnsi="Arial Narrow" w:cs="Arial"/>
          <w:u w:val="single"/>
        </w:rPr>
        <w:lastRenderedPageBreak/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7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DC194D5" w14:textId="77777777" w:rsidR="00192AEA" w:rsidRPr="00AD7CAB" w:rsidRDefault="008D1448" w:rsidP="00A7102D">
      <w:pPr>
        <w:pStyle w:val="Akapitzlist"/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Pr="00AD7CAB">
        <w:rPr>
          <w:rFonts w:ascii="Arial Narrow" w:hAnsi="Arial Narrow" w:cs="Arial"/>
        </w:rPr>
        <w:fldChar w:fldCharType="begin"/>
      </w:r>
      <w:r w:rsidRPr="00AD7CAB">
        <w:rPr>
          <w:rFonts w:ascii="Arial Narrow" w:hAnsi="Arial Narrow" w:cs="Arial"/>
        </w:rPr>
        <w:instrText xml:space="preserve"> HYPERLINK "mailto:s.procyk@eswip.pl" </w:instrText>
      </w:r>
      <w:r w:rsidRPr="00AD7CAB">
        <w:rPr>
          <w:rFonts w:ascii="Arial Narrow" w:hAnsi="Arial Narrow" w:cs="Arial"/>
        </w:rPr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Pr="00AD7CAB">
        <w:rPr>
          <w:rFonts w:ascii="Arial Narrow" w:hAnsi="Arial Narrow" w:cs="Arial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9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AD7CA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5106E6D0" w:rsidR="00192AEA" w:rsidRPr="00AD7CAB" w:rsidRDefault="002D4EE9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7</w:t>
            </w:r>
            <w:r w:rsidR="00621C67" w:rsidRPr="00AD7CAB">
              <w:rPr>
                <w:rFonts w:ascii="Arial Narrow" w:hAnsi="Arial Narrow" w:cs="Arial"/>
                <w:b/>
              </w:rPr>
              <w:t>.03.2019 r.</w:t>
            </w:r>
          </w:p>
        </w:tc>
        <w:tc>
          <w:tcPr>
            <w:tcW w:w="2020" w:type="dxa"/>
          </w:tcPr>
          <w:p w14:paraId="566FCD60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godz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1A26B7AA" w14:textId="77777777" w:rsidR="00192AEA" w:rsidRPr="00AD7CA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10:00</w:t>
            </w:r>
          </w:p>
        </w:tc>
      </w:tr>
    </w:tbl>
    <w:p w14:paraId="4C1115B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67AE572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54695EFD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II, III, IV, V, VI i VII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lastRenderedPageBreak/>
              <w:t xml:space="preserve">godzinę doradztwa (z VAT)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lastRenderedPageBreak/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lastRenderedPageBreak/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77777777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1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1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2D1B2F" w:rsidRPr="00AD7CAB">
        <w:rPr>
          <w:rFonts w:ascii="Arial Narrow" w:hAnsi="Arial Narrow" w:cs="Arial"/>
          <w:noProof/>
          <w:lang w:val="pl-PL"/>
        </w:rPr>
        <w:t>części I, II, III, IV, V, VI i VII zamówienia:</w:t>
      </w:r>
    </w:p>
    <w:p w14:paraId="636E6266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noProof/>
          <w:lang w:val="pl-PL" w:eastAsia="pl-PL"/>
        </w:rPr>
        <w:t>brutto za 1 godzinę doradztwa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C31CCF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2BF82A54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F04F33" w:rsidRPr="00AD7CAB">
        <w:rPr>
          <w:rFonts w:ascii="Arial Narrow" w:hAnsi="Arial Narrow" w:cs="Arial"/>
          <w:noProof/>
          <w:lang w:val="pl-PL"/>
        </w:rPr>
        <w:t>części I, II, III, IV, V, VI i VII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193B0BC3" w14:textId="1ECB748A" w:rsidR="003D054F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 xml:space="preserve">(zgłoszonego w ofercie doradcy specjalistycznego) </w:t>
      </w:r>
      <w:r w:rsidRPr="00AD7CAB">
        <w:rPr>
          <w:rFonts w:ascii="Arial Narrow" w:hAnsi="Arial Narrow"/>
          <w:lang w:val="pl-PL" w:eastAsia="pl-PL"/>
        </w:rPr>
        <w:t xml:space="preserve">w świadczeniu usług doradczych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jednego doradcy specjalistycznego w danej części zamówienia ocenie podlegać będzie doradca z mniejszą liczbą wykazanych godzin.</w:t>
      </w:r>
    </w:p>
    <w:p w14:paraId="461195DA" w14:textId="77777777" w:rsidR="00F04F33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2BAE9DA5" w14:textId="36B0A6F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liczba </w:t>
      </w:r>
      <w:r w:rsidR="001B65C0" w:rsidRPr="00AD7CAB">
        <w:rPr>
          <w:rFonts w:ascii="Arial Narrow" w:hAnsi="Arial Narrow"/>
          <w:lang w:val="pl-PL" w:eastAsia="pl-PL"/>
        </w:rPr>
        <w:t xml:space="preserve">udzielonych </w:t>
      </w:r>
      <w:r w:rsidRPr="00AD7CAB">
        <w:rPr>
          <w:rFonts w:ascii="Arial Narrow" w:hAnsi="Arial Narrow"/>
          <w:lang w:val="pl-PL" w:eastAsia="pl-PL"/>
        </w:rPr>
        <w:t>godzin doradczych w poszczególnych wskazanych specjalnościach, których odbiorcą były osoby zagrożone ubóstwem i/lub wykluczeniem społecznym oraz podmioty ekonomii społecznej. Oferta z największą liczbą godzin otrzymuje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           Doświadczenie badanej oferty (liczba godzin)</w:t>
      </w:r>
    </w:p>
    <w:p w14:paraId="45F941B8" w14:textId="1917EC6B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AD7CAB">
        <w:rPr>
          <w:rFonts w:ascii="Arial Narrow" w:hAnsi="Arial Narrow"/>
          <w:lang w:val="pl-PL" w:eastAsia="pl-PL"/>
        </w:rPr>
        <w:t xml:space="preserve">----------------------------------------------------------------------------  x  60 pkt   </w:t>
      </w:r>
      <w:r w:rsidR="00AD7CAB">
        <w:rPr>
          <w:rFonts w:ascii="Arial Narrow" w:hAnsi="Arial Narrow"/>
          <w:lang w:val="pl-PL" w:eastAsia="pl-PL"/>
        </w:rPr>
        <w:t>= liczba punktów</w:t>
      </w:r>
    </w:p>
    <w:p w14:paraId="065B01E5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    Doświadczenie najkorzystniejszej oferty (liczba godzin)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0C22DAE2" w:rsidR="00001226" w:rsidRPr="00AD7CAB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B0F688D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>e), nie później niż w terminie 14</w:t>
      </w:r>
      <w:r w:rsidRPr="00AD7CAB">
        <w:rPr>
          <w:rFonts w:ascii="Arial Narrow" w:hAnsi="Arial Narrow" w:cs="Arial"/>
          <w:lang w:val="pl-PL" w:eastAsia="pl-PL"/>
        </w:rPr>
        <w:t xml:space="preserve"> dni roboczych od dnia upływu terminu składania ofert. Informacja o wynikach postępowania zostanie opublikowana na stronie internetowej Zamawiającego: </w:t>
      </w:r>
      <w:hyperlink r:id="rId14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5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0DA7BF95" w14:textId="77777777" w:rsidR="000E6885" w:rsidRPr="00AD7CAB" w:rsidRDefault="000E6885" w:rsidP="00A7102D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776D7EE8" w14:textId="77777777" w:rsidR="00192AEA" w:rsidRPr="00AD7CAB" w:rsidRDefault="00192AEA" w:rsidP="000E6885">
      <w:pPr>
        <w:tabs>
          <w:tab w:val="left" w:pos="284"/>
        </w:tabs>
        <w:spacing w:after="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1516F7">
      <w:pPr>
        <w:numPr>
          <w:ilvl w:val="0"/>
          <w:numId w:val="32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6262F73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41F71B21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</w:p>
    <w:p w14:paraId="3FD89E59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8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9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19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6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7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504B85D7" w14:textId="3B9EC4CD" w:rsidR="009A4F2B" w:rsidRPr="00AD7CAB" w:rsidRDefault="007F0F4E" w:rsidP="009A4F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587790" w:rsidRPr="00AD7CAB">
        <w:rPr>
          <w:rFonts w:ascii="Arial Narrow" w:hAnsi="Arial Narrow" w:cs="Arial"/>
          <w:b/>
          <w:bCs/>
          <w:noProof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DCA5E56" w14:textId="3D62D6FB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</w:t>
      </w:r>
      <w:r w:rsidRPr="00AD7CAB">
        <w:rPr>
          <w:rFonts w:ascii="Arial Narrow" w:hAnsi="Arial Narrow" w:cs="Arial"/>
          <w:noProof/>
          <w:lang w:val="pl-PL"/>
        </w:rPr>
        <w:lastRenderedPageBreak/>
        <w:t>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1B644925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91D5A" w14:textId="77777777" w:rsidR="007F0F4E" w:rsidRPr="00AD7CAB" w:rsidRDefault="007F0F4E" w:rsidP="00CA431F">
      <w:pPr>
        <w:keepNext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0DEAECF8" w14:textId="3A20DFC4" w:rsidR="00192AEA" w:rsidRPr="00AD7CAB" w:rsidRDefault="00192AEA" w:rsidP="00820C5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1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AD7CAB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14FAB5F1" w:rsidR="00192AEA" w:rsidRPr="00AD7CAB" w:rsidRDefault="00CA431F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CV </w:t>
            </w:r>
            <w:proofErr w:type="spellStart"/>
            <w:r w:rsidRPr="00AD7CAB">
              <w:rPr>
                <w:rFonts w:ascii="Arial Narrow" w:hAnsi="Arial Narrow" w:cs="Arial"/>
              </w:rPr>
              <w:t>doradcy</w:t>
            </w:r>
            <w:proofErr w:type="spellEnd"/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AD7CAB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0"/>
    </w:tbl>
    <w:p w14:paraId="54F0B50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15CBA9C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31E38148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</w:t>
      </w:r>
      <w:r w:rsidRPr="00AD7CAB">
        <w:rPr>
          <w:rFonts w:ascii="Arial Narrow" w:hAnsi="Arial Narrow" w:cs="Arial"/>
          <w:lang w:val="pl-PL"/>
        </w:rPr>
        <w:br/>
        <w:t>oraz istniejących podmiotów, planujących podjęcie, rozwój lub przekształcenie obecnej działalności w przedsiębiorstwo społeczne, na terenie powiatów m. Elbląg, elbląskiego, braniewskiego, iławskiego oraz ostródzkiego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77777777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4/OWIES/2019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ul</w:t>
      </w:r>
      <w:proofErr w:type="spellEnd"/>
      <w:r w:rsidRPr="00AD7CAB">
        <w:rPr>
          <w:rFonts w:ascii="Arial Narrow" w:hAnsi="Arial Narrow" w:cs="Arial"/>
        </w:rPr>
        <w:t xml:space="preserve">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4198ABD8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Wynagrodzenie za wykonanie zadeklarowanego doradztwa specjalistycznego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009"/>
        <w:gridCol w:w="1536"/>
        <w:gridCol w:w="5211"/>
      </w:tblGrid>
      <w:tr w:rsidR="0058523C" w:rsidRPr="00AD7CAB" w14:paraId="6B869380" w14:textId="464E3F7A" w:rsidTr="009252EA">
        <w:tc>
          <w:tcPr>
            <w:tcW w:w="1424" w:type="dxa"/>
          </w:tcPr>
          <w:p w14:paraId="1978F9A1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536" w:type="dxa"/>
          </w:tcPr>
          <w:p w14:paraId="31AF2637" w14:textId="77777777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211" w:type="dxa"/>
          </w:tcPr>
          <w:p w14:paraId="42E614D2" w14:textId="55FF1343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58523C" w:rsidRPr="00AD7CAB" w14:paraId="289D3697" w14:textId="0FB98C8A" w:rsidTr="009252EA">
        <w:tc>
          <w:tcPr>
            <w:tcW w:w="1424" w:type="dxa"/>
          </w:tcPr>
          <w:p w14:paraId="24D589CA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009" w:type="dxa"/>
          </w:tcPr>
          <w:p w14:paraId="0233A1D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2F13E0A0" w14:textId="45344B2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C515236" w14:textId="3E170E8B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 x …………… zł = ………….………………..zł brutto</w:t>
            </w:r>
          </w:p>
        </w:tc>
      </w:tr>
      <w:tr w:rsidR="0058523C" w:rsidRPr="00AD7CAB" w14:paraId="4DDC2E85" w14:textId="36CBD7C8" w:rsidTr="009252EA">
        <w:tc>
          <w:tcPr>
            <w:tcW w:w="1424" w:type="dxa"/>
          </w:tcPr>
          <w:p w14:paraId="3243F7E1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4521D84A" w14:textId="128977F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 x …………… zł = …………...……………..zł brutto</w:t>
            </w:r>
          </w:p>
        </w:tc>
      </w:tr>
      <w:tr w:rsidR="0058523C" w:rsidRPr="00AD7CAB" w14:paraId="72D57AA9" w14:textId="3E737768" w:rsidTr="009252EA">
        <w:tc>
          <w:tcPr>
            <w:tcW w:w="1424" w:type="dxa"/>
          </w:tcPr>
          <w:p w14:paraId="12F18E58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3. Część III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6EB8B987" w14:textId="6632C1CC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AD7CAB" w14:paraId="3D0B93D4" w14:textId="3FB26DB3" w:rsidTr="009252EA">
        <w:tc>
          <w:tcPr>
            <w:tcW w:w="1424" w:type="dxa"/>
          </w:tcPr>
          <w:p w14:paraId="02CF9E2F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3B273708" w14:textId="1E03C7AB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AD7CAB" w14:paraId="095E263E" w14:textId="6A7700ED" w:rsidTr="009252EA">
        <w:tc>
          <w:tcPr>
            <w:tcW w:w="1424" w:type="dxa"/>
          </w:tcPr>
          <w:p w14:paraId="00331299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726B67D3" w14:textId="491E147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AD7CAB" w14:paraId="63770DED" w14:textId="1D7B00CA" w:rsidTr="009252EA">
        <w:tc>
          <w:tcPr>
            <w:tcW w:w="1424" w:type="dxa"/>
          </w:tcPr>
          <w:p w14:paraId="7BEDC1BB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12DA17E2" w14:textId="2CBBADD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58523C" w:rsidRPr="00AD7CAB" w14:paraId="152ABCEB" w14:textId="53D2EC0D" w:rsidTr="009252EA">
        <w:tc>
          <w:tcPr>
            <w:tcW w:w="1424" w:type="dxa"/>
          </w:tcPr>
          <w:p w14:paraId="695E2BC4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7. Część VII</w:t>
            </w:r>
          </w:p>
        </w:tc>
        <w:tc>
          <w:tcPr>
            <w:tcW w:w="1009" w:type="dxa"/>
          </w:tcPr>
          <w:p w14:paraId="14E7491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CC1E2E8" w14:textId="14C6423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DB69C57" w14:textId="640CBEF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AD7CAB">
        <w:rPr>
          <w:rFonts w:ascii="Arial Narrow" w:hAnsi="Arial Narrow" w:cs="Arial"/>
          <w:b/>
          <w:lang w:val="pl-PL"/>
        </w:rPr>
        <w:t>nie jestem/jestem</w:t>
      </w:r>
      <w:r w:rsidRPr="00AD7CAB">
        <w:rPr>
          <w:rFonts w:ascii="Arial Narrow" w:hAnsi="Arial Narrow" w:cs="Arial"/>
          <w:b/>
          <w:vertAlign w:val="superscript"/>
        </w:rPr>
        <w:footnoteReference w:id="1"/>
      </w:r>
      <w:r w:rsidRPr="00AD7CAB">
        <w:rPr>
          <w:rFonts w:ascii="Arial Narrow" w:hAnsi="Arial Narrow" w:cs="Arial"/>
          <w:lang w:val="pl-PL"/>
        </w:rPr>
        <w:t xml:space="preserve">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04B23C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369DD19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F53D0B0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1AB94FF7" w14:textId="1A7C1548" w:rsidR="00C31CCF" w:rsidRPr="00AD7CAB" w:rsidRDefault="00192AE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</w:t>
      </w:r>
      <w:r w:rsidR="00C31CCF"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17B3972" w14:textId="523D7346" w:rsidR="00177ADA" w:rsidRPr="00AD7CAB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4A0FBEF" w:rsidR="00177AD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świadczenie usług doradztwa specjalistycznego </w:t>
      </w:r>
      <w:r w:rsidR="009252EA" w:rsidRPr="00AD7CAB">
        <w:rPr>
          <w:rFonts w:ascii="Arial Narrow" w:hAnsi="Arial Narrow" w:cs="Arial"/>
          <w:lang w:val="pl-PL"/>
        </w:rPr>
        <w:t>z zakresu/zakresów</w:t>
      </w:r>
      <w:r w:rsidR="004B2439" w:rsidRPr="00AD7CAB">
        <w:rPr>
          <w:rFonts w:ascii="Arial Narrow" w:hAnsi="Arial Narrow" w:cs="Arial"/>
          <w:lang w:val="pl-PL"/>
        </w:rPr>
        <w:t>:</w:t>
      </w:r>
      <w:r w:rsidR="009252EA" w:rsidRPr="00AD7CAB">
        <w:rPr>
          <w:rFonts w:ascii="Arial Narrow" w:hAnsi="Arial Narrow" w:cs="Arial"/>
          <w:lang w:val="pl-PL"/>
        </w:rPr>
        <w:t xml:space="preserve"> …………………………………………………………………………….. </w:t>
      </w:r>
      <w:r w:rsidR="00177ADA" w:rsidRPr="00AD7CAB">
        <w:rPr>
          <w:rFonts w:ascii="Arial Narrow" w:hAnsi="Arial Narrow" w:cs="Arial"/>
          <w:lang w:val="pl-PL"/>
        </w:rPr>
        <w:t xml:space="preserve">dla osób fizycznych, prawnych oraz istniejących podmiotów, planujących podjęcie, rozwój lub przekształcenie obecnej działalności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w ramach projektu </w:t>
      </w:r>
      <w:r w:rsidR="00177ADA" w:rsidRPr="00AD7CAB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 zlecenia ma być wykonany zgodnie z wymaganiami zawartymi </w:t>
      </w:r>
      <w:r w:rsidRPr="00AD7CAB">
        <w:rPr>
          <w:rFonts w:ascii="Arial Narrow" w:hAnsi="Arial Narrow" w:cs="Arial"/>
          <w:lang w:val="pl-PL"/>
        </w:rPr>
        <w:br/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</w:t>
      </w:r>
      <w:r w:rsidRPr="00AD7CAB">
        <w:rPr>
          <w:rFonts w:ascii="Arial Narrow" w:hAnsi="Arial Narrow" w:cs="Arial"/>
          <w:lang w:val="pl-PL"/>
        </w:rPr>
        <w:lastRenderedPageBreak/>
        <w:t xml:space="preserve">Zapytania Ofertowego. </w:t>
      </w:r>
    </w:p>
    <w:p w14:paraId="2601FA58" w14:textId="722FFF0A" w:rsidR="006B6721" w:rsidRPr="00AD7CAB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27A7CDC7" w14:textId="150E787E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okresie </w:t>
      </w:r>
      <w:r w:rsidR="00177ADA" w:rsidRPr="00AD7CAB">
        <w:rPr>
          <w:rFonts w:ascii="Arial Narrow" w:hAnsi="Arial Narrow" w:cs="Arial"/>
          <w:lang w:val="pl-PL"/>
        </w:rPr>
        <w:t xml:space="preserve">od </w:t>
      </w:r>
      <w:r w:rsidR="00742201">
        <w:rPr>
          <w:rFonts w:ascii="Arial Narrow" w:hAnsi="Arial Narrow" w:cs="Arial"/>
          <w:lang w:val="pl-PL"/>
        </w:rPr>
        <w:t>25</w:t>
      </w:r>
      <w:r w:rsidR="004B13AF" w:rsidRPr="00AD7CAB">
        <w:rPr>
          <w:rFonts w:ascii="Arial Narrow" w:hAnsi="Arial Narrow" w:cs="Arial"/>
          <w:lang w:val="pl-PL"/>
        </w:rPr>
        <w:t xml:space="preserve">.03.2019 r. </w:t>
      </w:r>
      <w:r w:rsidR="00177ADA" w:rsidRPr="00AD7CAB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6181"/>
      </w:tblGrid>
      <w:tr w:rsidR="004E61F1" w:rsidRPr="00AD7CAB" w14:paraId="7FA6766E" w14:textId="77777777" w:rsidTr="004E61F1">
        <w:tc>
          <w:tcPr>
            <w:tcW w:w="1517" w:type="dxa"/>
          </w:tcPr>
          <w:p w14:paraId="7AB11D05" w14:textId="76DB29B2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516" w:type="dxa"/>
          </w:tcPr>
          <w:p w14:paraId="385CC73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6181" w:type="dxa"/>
          </w:tcPr>
          <w:p w14:paraId="68E6F73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4E61F1" w:rsidRPr="00AD7CAB" w14:paraId="791F69FA" w14:textId="77777777" w:rsidTr="004E61F1">
        <w:tc>
          <w:tcPr>
            <w:tcW w:w="1517" w:type="dxa"/>
          </w:tcPr>
          <w:p w14:paraId="301A536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516" w:type="dxa"/>
          </w:tcPr>
          <w:p w14:paraId="61ADFF8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B32060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 x …………… zł = ………….………………..zł brutto</w:t>
            </w:r>
          </w:p>
        </w:tc>
      </w:tr>
      <w:tr w:rsidR="004E61F1" w:rsidRPr="00AD7CAB" w14:paraId="2A369E66" w14:textId="77777777" w:rsidTr="004E61F1">
        <w:tc>
          <w:tcPr>
            <w:tcW w:w="1517" w:type="dxa"/>
          </w:tcPr>
          <w:p w14:paraId="453197A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516" w:type="dxa"/>
          </w:tcPr>
          <w:p w14:paraId="54815DC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01F835DA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 x …………… zł = …………...……………..zł brutto</w:t>
            </w:r>
          </w:p>
        </w:tc>
      </w:tr>
      <w:tr w:rsidR="004E61F1" w:rsidRPr="00AD7CAB" w14:paraId="67D1D414" w14:textId="77777777" w:rsidTr="004E61F1">
        <w:tc>
          <w:tcPr>
            <w:tcW w:w="1517" w:type="dxa"/>
          </w:tcPr>
          <w:p w14:paraId="0C677D5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516" w:type="dxa"/>
          </w:tcPr>
          <w:p w14:paraId="4C21DEC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A6D8D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AD7CAB" w14:paraId="65B9B736" w14:textId="77777777" w:rsidTr="004E61F1">
        <w:tc>
          <w:tcPr>
            <w:tcW w:w="1517" w:type="dxa"/>
          </w:tcPr>
          <w:p w14:paraId="77C1E3B2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516" w:type="dxa"/>
          </w:tcPr>
          <w:p w14:paraId="63A17C73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53036F9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AD7CAB" w14:paraId="6E069CB1" w14:textId="77777777" w:rsidTr="004E61F1">
        <w:tc>
          <w:tcPr>
            <w:tcW w:w="1517" w:type="dxa"/>
          </w:tcPr>
          <w:p w14:paraId="20B67AC5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516" w:type="dxa"/>
          </w:tcPr>
          <w:p w14:paraId="2DF616D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4D7989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AD7CAB" w14:paraId="49A7A0D0" w14:textId="77777777" w:rsidTr="004E61F1">
        <w:tc>
          <w:tcPr>
            <w:tcW w:w="1517" w:type="dxa"/>
          </w:tcPr>
          <w:p w14:paraId="0EB6347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516" w:type="dxa"/>
          </w:tcPr>
          <w:p w14:paraId="4C941230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78A8F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4E61F1" w:rsidRPr="00AD7CAB" w14:paraId="0D0F1FB2" w14:textId="77777777" w:rsidTr="004E61F1">
        <w:tc>
          <w:tcPr>
            <w:tcW w:w="1517" w:type="dxa"/>
          </w:tcPr>
          <w:p w14:paraId="3ED1155E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7. Część VII</w:t>
            </w:r>
          </w:p>
        </w:tc>
        <w:tc>
          <w:tcPr>
            <w:tcW w:w="1516" w:type="dxa"/>
          </w:tcPr>
          <w:p w14:paraId="4CA471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B95634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8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6390CEC0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  <w:lang w:val="pl-PL"/>
        </w:rPr>
        <w:br/>
      </w:r>
      <w:r w:rsidRPr="00AD7CAB">
        <w:rPr>
          <w:rFonts w:ascii="Arial Narrow" w:hAnsi="Arial Narrow" w:cs="Arial"/>
          <w:b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510C96B5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6AFE88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0F3CB12E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665E99C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73672E0" w14:textId="77777777" w:rsidR="00820C57" w:rsidRPr="00AD7CAB" w:rsidRDefault="00820C57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lastRenderedPageBreak/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1A5EB181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3DCC5DA8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431CDE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</w:t>
      </w: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72F12338" w14:textId="77777777" w:rsidR="00850F87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44F69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2B4358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75500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D8B34C4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744475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772FCB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155EB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8469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776460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F6A1C38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C94C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83523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5FE4C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12955D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9CE133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C3C1C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ECD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25B8C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D37F07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10306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61E14AB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B0BCCE0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EBF5E4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E91A14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3E479C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1FC90A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705C0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863DE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F01687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12454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BF85B4F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D3A71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BECCF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83A73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7E11D45" w14:textId="0B441C9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3 - CV doradcy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2E53AC81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Imię i nazwisko doradcy: </w:t>
      </w:r>
      <w:r w:rsidRPr="00AD7CAB">
        <w:rPr>
          <w:rFonts w:ascii="Arial Narrow" w:hAnsi="Arial Narrow" w:cs="Calibri"/>
          <w:lang w:val="pl-PL"/>
        </w:rPr>
        <w:t>………………………………………………………………………………………………..</w:t>
      </w:r>
    </w:p>
    <w:p w14:paraId="225EA80B" w14:textId="214D20D0" w:rsidR="00530348" w:rsidRPr="00AD7CAB" w:rsidRDefault="00530348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Doradca specjalistyczny z zakresu </w:t>
      </w:r>
      <w:r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0EDED63B" w14:textId="033BEDD6" w:rsidR="005D23BD" w:rsidRPr="00AD7CAB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Pr="00AD7CAB">
        <w:rPr>
          <w:rFonts w:ascii="Arial Narrow" w:hAnsi="Arial Narrow"/>
          <w:lang w:val="pl-PL" w:eastAsia="pl-PL"/>
        </w:rPr>
        <w:t>na stanowisku związanym z doradztwem ………………………………………...</w:t>
      </w:r>
      <w:r w:rsidR="007710C9" w:rsidRPr="00AD7CAB">
        <w:rPr>
          <w:rFonts w:ascii="Arial Narrow" w:hAnsi="Arial Narrow"/>
          <w:lang w:val="pl-PL" w:eastAsia="pl-PL"/>
        </w:rPr>
        <w:t>......</w:t>
      </w:r>
    </w:p>
    <w:p w14:paraId="376096CF" w14:textId="51A80876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…………………………………………………………………...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73155C68" w:rsidR="00530348" w:rsidRPr="00AD7CAB" w:rsidRDefault="00530348" w:rsidP="00802F16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802F16" w:rsidRPr="00AD7CAB">
        <w:rPr>
          <w:rFonts w:ascii="Arial Narrow" w:hAnsi="Arial Narrow" w:cs="Calibri"/>
          <w:b/>
          <w:lang w:val="pl-PL"/>
        </w:rPr>
        <w:t xml:space="preserve">zgłoszonego w ofercie </w:t>
      </w:r>
      <w:r w:rsidRPr="00AD7CAB">
        <w:rPr>
          <w:rFonts w:ascii="Arial Narrow" w:hAnsi="Arial Narrow" w:cs="Calibri"/>
          <w:b/>
          <w:lang w:val="pl-PL"/>
        </w:rPr>
        <w:t>doradcy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83F00E" w:rsidR="00530348" w:rsidRPr="00AD7CAB" w:rsidRDefault="0077432C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  <w:r w:rsidRPr="00AD7CAB">
        <w:rPr>
          <w:rFonts w:ascii="Arial Narrow" w:hAnsi="Arial Narrow" w:cs="Calibri"/>
          <w:lang w:val="pl-PL"/>
        </w:rPr>
        <w:t>którego odbiorcą były osoby zagrożone ubóstwem i/lub wykluczeniem społecznym oraz przedstawiciele podmiotów ekonomii społecznej:</w:t>
      </w:r>
    </w:p>
    <w:tbl>
      <w:tblPr>
        <w:tblW w:w="9239" w:type="dxa"/>
        <w:jc w:val="center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7EBDB08D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Liczba godzin doradztwa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0FDA035F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</w:t>
      </w:r>
      <w:r w:rsidR="00B76BFA" w:rsidRPr="00AD7CAB">
        <w:rPr>
          <w:rFonts w:ascii="Arial Narrow" w:hAnsi="Arial Narrow" w:cs="Calibri"/>
          <w:lang w:val="pl-PL"/>
        </w:rPr>
        <w:t xml:space="preserve"> (których odbiorcą były osoby zagrożone ubóstwem i/lub wykluczeniem społecznym oraz przedstawiciele podmiotów ekonomii społecznej)</w:t>
      </w:r>
      <w:r w:rsidRPr="00AD7CAB">
        <w:rPr>
          <w:rFonts w:ascii="Arial Narrow" w:hAnsi="Arial Narrow" w:cs="Calibri"/>
          <w:lang w:val="pl-PL"/>
        </w:rPr>
        <w:t xml:space="preserve">. Wykazane godziny doradcze nie poparte referencjami, należycie nieudokumentowane, nie będą podlegały ocenie, a punkty za kryterium doświadczenie zostaną odpowiednio pomniejszone. </w:t>
      </w:r>
      <w:r w:rsidR="00F11C3B" w:rsidRPr="00AD7CAB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faktycznym udzielaniem usługi doradczej.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Podpis</w:t>
      </w:r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lastRenderedPageBreak/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057BDA5" w14:textId="6712318C" w:rsidR="00107155" w:rsidRPr="00AD7CAB" w:rsidRDefault="0010715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C31CCF" w:rsidRPr="00AD7CAB">
        <w:rPr>
          <w:rFonts w:ascii="Arial Narrow" w:hAnsi="Arial Narrow" w:cs="Arial"/>
          <w:b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77777777" w:rsidR="00107155" w:rsidRPr="00AD7CAB" w:rsidRDefault="00107155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>Nr postępowania: 4/OWIES/2019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C4D6D0" w15:done="0"/>
  <w15:commentEx w15:paraId="0471D1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EF736" w14:textId="77777777" w:rsidR="00DF1250" w:rsidRDefault="00DF1250" w:rsidP="005F5380">
      <w:pPr>
        <w:spacing w:after="0" w:line="240" w:lineRule="auto"/>
      </w:pPr>
      <w:r>
        <w:separator/>
      </w:r>
    </w:p>
  </w:endnote>
  <w:endnote w:type="continuationSeparator" w:id="0">
    <w:p w14:paraId="5CCD291D" w14:textId="77777777" w:rsidR="00DF1250" w:rsidRDefault="00DF125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58E6D" w14:textId="77777777" w:rsidR="00DF1250" w:rsidRDefault="00DF1250" w:rsidP="005F5380">
      <w:pPr>
        <w:spacing w:after="0" w:line="240" w:lineRule="auto"/>
      </w:pPr>
      <w:r>
        <w:separator/>
      </w:r>
    </w:p>
  </w:footnote>
  <w:footnote w:type="continuationSeparator" w:id="0">
    <w:p w14:paraId="49FD00E2" w14:textId="77777777" w:rsidR="00DF1250" w:rsidRDefault="00DF1250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C31CCF" w:rsidRPr="009C45BF" w:rsidRDefault="00C31CCF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C31CCF" w:rsidRDefault="00C31CCF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C31CCF" w:rsidRPr="00677BC0" w:rsidRDefault="00C31C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C31CCF" w:rsidRPr="004E61F1" w:rsidRDefault="00C31CCF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C31CCF" w:rsidRPr="006A7F53" w:rsidRDefault="00C31CCF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078413A6" w:rsidR="00C31CCF" w:rsidRPr="00FF36B7" w:rsidRDefault="00C31CCF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 w:rsidR="00B53943">
        <w:rPr>
          <w:rFonts w:ascii="Arial Narrow" w:hAnsi="Arial Narrow"/>
          <w:b/>
          <w:lang w:val="pl-PL"/>
        </w:rPr>
        <w:t>stycznia</w:t>
      </w:r>
      <w:bookmarkStart w:id="22" w:name="_GoBack"/>
      <w:bookmarkEnd w:id="22"/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2BE11FAE" w:rsidR="00C31CCF" w:rsidRPr="008E07AC" w:rsidRDefault="00C31C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(str.4).</w:t>
      </w:r>
    </w:p>
  </w:footnote>
  <w:footnote w:id="8">
    <w:p w14:paraId="33BEB077" w14:textId="40298F09" w:rsidR="00C31CCF" w:rsidRPr="00C01DB2" w:rsidRDefault="00C31CC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C31CCF" w:rsidRPr="00C01DB2" w:rsidRDefault="00C31CC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C31CCF" w:rsidRDefault="00C31CC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0"/>
  </w:num>
  <w:num w:numId="4">
    <w:abstractNumId w:val="4"/>
  </w:num>
  <w:num w:numId="5">
    <w:abstractNumId w:val="23"/>
  </w:num>
  <w:num w:numId="6">
    <w:abstractNumId w:val="3"/>
  </w:num>
  <w:num w:numId="7">
    <w:abstractNumId w:val="37"/>
  </w:num>
  <w:num w:numId="8">
    <w:abstractNumId w:val="24"/>
  </w:num>
  <w:num w:numId="9">
    <w:abstractNumId w:val="4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20"/>
  </w:num>
  <w:num w:numId="13">
    <w:abstractNumId w:val="25"/>
  </w:num>
  <w:num w:numId="14">
    <w:abstractNumId w:val="5"/>
  </w:num>
  <w:num w:numId="15">
    <w:abstractNumId w:val="42"/>
  </w:num>
  <w:num w:numId="16">
    <w:abstractNumId w:val="29"/>
  </w:num>
  <w:num w:numId="17">
    <w:abstractNumId w:val="44"/>
  </w:num>
  <w:num w:numId="18">
    <w:abstractNumId w:val="26"/>
  </w:num>
  <w:num w:numId="19">
    <w:abstractNumId w:val="22"/>
  </w:num>
  <w:num w:numId="20">
    <w:abstractNumId w:val="1"/>
  </w:num>
  <w:num w:numId="21">
    <w:abstractNumId w:val="0"/>
  </w:num>
  <w:num w:numId="22">
    <w:abstractNumId w:val="9"/>
  </w:num>
  <w:num w:numId="23">
    <w:abstractNumId w:val="2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28"/>
  </w:num>
  <w:num w:numId="28">
    <w:abstractNumId w:val="47"/>
  </w:num>
  <w:num w:numId="29">
    <w:abstractNumId w:val="41"/>
  </w:num>
  <w:num w:numId="30">
    <w:abstractNumId w:val="6"/>
  </w:num>
  <w:num w:numId="31">
    <w:abstractNumId w:val="21"/>
  </w:num>
  <w:num w:numId="32">
    <w:abstractNumId w:val="7"/>
  </w:num>
  <w:num w:numId="33">
    <w:abstractNumId w:val="14"/>
  </w:num>
  <w:num w:numId="34">
    <w:abstractNumId w:val="2"/>
  </w:num>
  <w:num w:numId="35">
    <w:abstractNumId w:val="18"/>
  </w:num>
  <w:num w:numId="36">
    <w:abstractNumId w:val="46"/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1"/>
  </w:num>
  <w:num w:numId="41">
    <w:abstractNumId w:val="31"/>
  </w:num>
  <w:num w:numId="42">
    <w:abstractNumId w:val="38"/>
  </w:num>
  <w:num w:numId="43">
    <w:abstractNumId w:val="8"/>
  </w:num>
  <w:num w:numId="44">
    <w:abstractNumId w:val="10"/>
  </w:num>
  <w:num w:numId="45">
    <w:abstractNumId w:val="36"/>
  </w:num>
  <w:num w:numId="46">
    <w:abstractNumId w:val="17"/>
  </w:num>
  <w:num w:numId="47">
    <w:abstractNumId w:val="19"/>
  </w:num>
  <w:num w:numId="48">
    <w:abstractNumId w:val="40"/>
  </w:num>
  <w:num w:numId="49">
    <w:abstractNumId w:val="16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54FEA"/>
    <w:rsid w:val="00087C95"/>
    <w:rsid w:val="000D7835"/>
    <w:rsid w:val="000E6885"/>
    <w:rsid w:val="000F5031"/>
    <w:rsid w:val="000F54D6"/>
    <w:rsid w:val="00104060"/>
    <w:rsid w:val="00105399"/>
    <w:rsid w:val="00107155"/>
    <w:rsid w:val="00124194"/>
    <w:rsid w:val="001516F7"/>
    <w:rsid w:val="00177ADA"/>
    <w:rsid w:val="00192AEA"/>
    <w:rsid w:val="00194269"/>
    <w:rsid w:val="001B65C0"/>
    <w:rsid w:val="001F4A87"/>
    <w:rsid w:val="002244B1"/>
    <w:rsid w:val="00230417"/>
    <w:rsid w:val="00230C90"/>
    <w:rsid w:val="00230F7C"/>
    <w:rsid w:val="0025401D"/>
    <w:rsid w:val="00265863"/>
    <w:rsid w:val="002802CB"/>
    <w:rsid w:val="002A38ED"/>
    <w:rsid w:val="002A5A31"/>
    <w:rsid w:val="002D030C"/>
    <w:rsid w:val="002D1B2F"/>
    <w:rsid w:val="002D4EE9"/>
    <w:rsid w:val="002E4FA8"/>
    <w:rsid w:val="002F0BD3"/>
    <w:rsid w:val="003222BF"/>
    <w:rsid w:val="0034065D"/>
    <w:rsid w:val="003449D5"/>
    <w:rsid w:val="00345A44"/>
    <w:rsid w:val="00352893"/>
    <w:rsid w:val="00357680"/>
    <w:rsid w:val="00357DF8"/>
    <w:rsid w:val="0036085B"/>
    <w:rsid w:val="00386FF3"/>
    <w:rsid w:val="003945AF"/>
    <w:rsid w:val="0039489B"/>
    <w:rsid w:val="003B10EF"/>
    <w:rsid w:val="003B1C35"/>
    <w:rsid w:val="003B7884"/>
    <w:rsid w:val="003D054F"/>
    <w:rsid w:val="003D4279"/>
    <w:rsid w:val="003E59DF"/>
    <w:rsid w:val="00416AAC"/>
    <w:rsid w:val="00437574"/>
    <w:rsid w:val="004459B0"/>
    <w:rsid w:val="00456A99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16363"/>
    <w:rsid w:val="005241C3"/>
    <w:rsid w:val="00530348"/>
    <w:rsid w:val="00555497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6F0C"/>
    <w:rsid w:val="006506C9"/>
    <w:rsid w:val="006570B5"/>
    <w:rsid w:val="0067196D"/>
    <w:rsid w:val="00677BC0"/>
    <w:rsid w:val="006859B0"/>
    <w:rsid w:val="006A2A03"/>
    <w:rsid w:val="006B6721"/>
    <w:rsid w:val="006E0C80"/>
    <w:rsid w:val="007015F3"/>
    <w:rsid w:val="00710996"/>
    <w:rsid w:val="007177BD"/>
    <w:rsid w:val="00736121"/>
    <w:rsid w:val="00742201"/>
    <w:rsid w:val="00751EB9"/>
    <w:rsid w:val="007710C9"/>
    <w:rsid w:val="0077432C"/>
    <w:rsid w:val="007817A6"/>
    <w:rsid w:val="007B7961"/>
    <w:rsid w:val="007E1E1E"/>
    <w:rsid w:val="007F0F4E"/>
    <w:rsid w:val="007F4F72"/>
    <w:rsid w:val="007F62D5"/>
    <w:rsid w:val="00802F16"/>
    <w:rsid w:val="0080443E"/>
    <w:rsid w:val="00820C57"/>
    <w:rsid w:val="00841D58"/>
    <w:rsid w:val="00850F87"/>
    <w:rsid w:val="00864247"/>
    <w:rsid w:val="00880C4E"/>
    <w:rsid w:val="008810B9"/>
    <w:rsid w:val="00884769"/>
    <w:rsid w:val="008A6A02"/>
    <w:rsid w:val="008C5EEA"/>
    <w:rsid w:val="008D1448"/>
    <w:rsid w:val="008E07AC"/>
    <w:rsid w:val="00912218"/>
    <w:rsid w:val="00920EEB"/>
    <w:rsid w:val="009252EA"/>
    <w:rsid w:val="009376F6"/>
    <w:rsid w:val="00954CB8"/>
    <w:rsid w:val="00957EC4"/>
    <w:rsid w:val="00962850"/>
    <w:rsid w:val="009A48DD"/>
    <w:rsid w:val="009A4F2B"/>
    <w:rsid w:val="009B1BA9"/>
    <w:rsid w:val="009C4211"/>
    <w:rsid w:val="009D69B7"/>
    <w:rsid w:val="009E1745"/>
    <w:rsid w:val="00A03F70"/>
    <w:rsid w:val="00A071E5"/>
    <w:rsid w:val="00A66564"/>
    <w:rsid w:val="00A7102D"/>
    <w:rsid w:val="00A85EA8"/>
    <w:rsid w:val="00A97537"/>
    <w:rsid w:val="00AB19A8"/>
    <w:rsid w:val="00AB37DB"/>
    <w:rsid w:val="00AB6158"/>
    <w:rsid w:val="00AD17D4"/>
    <w:rsid w:val="00AD2D72"/>
    <w:rsid w:val="00AD569D"/>
    <w:rsid w:val="00AD7CAB"/>
    <w:rsid w:val="00B53943"/>
    <w:rsid w:val="00B7052C"/>
    <w:rsid w:val="00B76BFA"/>
    <w:rsid w:val="00BB38B0"/>
    <w:rsid w:val="00BD069B"/>
    <w:rsid w:val="00BD0774"/>
    <w:rsid w:val="00C01DB2"/>
    <w:rsid w:val="00C17676"/>
    <w:rsid w:val="00C26A98"/>
    <w:rsid w:val="00C31CCF"/>
    <w:rsid w:val="00C35700"/>
    <w:rsid w:val="00C55ED2"/>
    <w:rsid w:val="00CA122B"/>
    <w:rsid w:val="00CA431F"/>
    <w:rsid w:val="00CD0CDB"/>
    <w:rsid w:val="00CF0DF2"/>
    <w:rsid w:val="00CF561F"/>
    <w:rsid w:val="00CF6A2B"/>
    <w:rsid w:val="00D04DD0"/>
    <w:rsid w:val="00D14051"/>
    <w:rsid w:val="00D17E0F"/>
    <w:rsid w:val="00D310A3"/>
    <w:rsid w:val="00D42DC8"/>
    <w:rsid w:val="00D628DE"/>
    <w:rsid w:val="00D863B2"/>
    <w:rsid w:val="00D95EA4"/>
    <w:rsid w:val="00DA4D43"/>
    <w:rsid w:val="00DA6E31"/>
    <w:rsid w:val="00DB09F6"/>
    <w:rsid w:val="00DF1250"/>
    <w:rsid w:val="00DF4320"/>
    <w:rsid w:val="00E10ECD"/>
    <w:rsid w:val="00E24C6B"/>
    <w:rsid w:val="00E313AF"/>
    <w:rsid w:val="00E36FEB"/>
    <w:rsid w:val="00E7150B"/>
    <w:rsid w:val="00E72A15"/>
    <w:rsid w:val="00E8040A"/>
    <w:rsid w:val="00EA7FA2"/>
    <w:rsid w:val="00EA7FB4"/>
    <w:rsid w:val="00EC41B4"/>
    <w:rsid w:val="00EC78EC"/>
    <w:rsid w:val="00ED0759"/>
    <w:rsid w:val="00EE74E2"/>
    <w:rsid w:val="00EF6EC3"/>
    <w:rsid w:val="00F04F33"/>
    <w:rsid w:val="00F075A1"/>
    <w:rsid w:val="00F11C3B"/>
    <w:rsid w:val="00F2402C"/>
    <w:rsid w:val="00F417D4"/>
    <w:rsid w:val="00F4263A"/>
    <w:rsid w:val="00F42FFC"/>
    <w:rsid w:val="00F43EAD"/>
    <w:rsid w:val="00F51992"/>
    <w:rsid w:val="00F7439A"/>
    <w:rsid w:val="00F775EA"/>
    <w:rsid w:val="00FA6003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wip.pl" TargetMode="External"/><Relationship Id="rId1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uslugi-doradztwa-9059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w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uslugi-doradztwa-9059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bazakonkurencyjnosci.funduszeeuropejskie.gov.pl/" TargetMode="External"/><Relationship Id="rId23" Type="http://schemas.microsoft.com/office/2011/relationships/people" Target="people.xml"/><Relationship Id="rId10" Type="http://schemas.openxmlformats.org/officeDocument/2006/relationships/hyperlink" Target="https://www.portalzp.pl/kody-cpv/szczegoly/uslugi-doradztwa-9059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slugi-doradztwa-9059" TargetMode="External"/><Relationship Id="rId14" Type="http://schemas.openxmlformats.org/officeDocument/2006/relationships/hyperlink" Target="http://www.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0D83-B6C6-4EE8-A616-E1612391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25</Pages>
  <Words>7917</Words>
  <Characters>47505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100</cp:revision>
  <cp:lastPrinted>2019-02-27T10:44:00Z</cp:lastPrinted>
  <dcterms:created xsi:type="dcterms:W3CDTF">2019-02-15T08:46:00Z</dcterms:created>
  <dcterms:modified xsi:type="dcterms:W3CDTF">2019-02-27T11:42:00Z</dcterms:modified>
</cp:coreProperties>
</file>